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A6" w:rsidRPr="002C51EE" w:rsidRDefault="005313A6" w:rsidP="009B579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C51EE">
        <w:rPr>
          <w:rFonts w:ascii="Arial" w:hAnsi="Arial" w:cs="Arial"/>
          <w:b/>
          <w:sz w:val="24"/>
          <w:szCs w:val="20"/>
        </w:rPr>
        <w:t>COMUNICATO STAMPA</w:t>
      </w:r>
    </w:p>
    <w:p w:rsidR="009B5798" w:rsidRPr="009B5798" w:rsidRDefault="009B5798" w:rsidP="009B5798">
      <w:pPr>
        <w:spacing w:line="288" w:lineRule="auto"/>
        <w:jc w:val="center"/>
        <w:rPr>
          <w:rFonts w:ascii="Arial" w:hAnsi="Arial" w:cs="Arial"/>
          <w:sz w:val="24"/>
          <w:szCs w:val="20"/>
        </w:rPr>
      </w:pPr>
      <w:r w:rsidRPr="009B5798">
        <w:rPr>
          <w:rFonts w:ascii="Arial" w:hAnsi="Arial" w:cs="Arial"/>
          <w:b/>
          <w:szCs w:val="24"/>
        </w:rPr>
        <w:t xml:space="preserve">[EMBARGO FINO </w:t>
      </w:r>
      <w:r w:rsidR="00CA6C4F">
        <w:rPr>
          <w:rFonts w:ascii="Arial" w:hAnsi="Arial" w:cs="Arial"/>
          <w:b/>
          <w:szCs w:val="24"/>
        </w:rPr>
        <w:t>ALLE ORE 12:30 DEL GIORNO 11-06-</w:t>
      </w:r>
      <w:r w:rsidRPr="009B5798">
        <w:rPr>
          <w:rFonts w:ascii="Arial" w:hAnsi="Arial" w:cs="Arial"/>
          <w:b/>
          <w:szCs w:val="24"/>
        </w:rPr>
        <w:t>202</w:t>
      </w:r>
      <w:r w:rsidR="0079031F">
        <w:rPr>
          <w:rFonts w:ascii="Arial" w:hAnsi="Arial" w:cs="Arial"/>
          <w:b/>
          <w:szCs w:val="24"/>
        </w:rPr>
        <w:t>0</w:t>
      </w:r>
      <w:r w:rsidR="004161DC">
        <w:rPr>
          <w:rFonts w:ascii="Arial" w:hAnsi="Arial" w:cs="Arial"/>
          <w:b/>
          <w:szCs w:val="24"/>
        </w:rPr>
        <w:t>]</w:t>
      </w:r>
    </w:p>
    <w:p w:rsidR="005313A6" w:rsidRPr="00B07775" w:rsidRDefault="005313A6" w:rsidP="005313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5798" w:rsidRDefault="005313A6" w:rsidP="00323284">
      <w:pPr>
        <w:spacing w:line="288" w:lineRule="auto"/>
        <w:jc w:val="center"/>
        <w:rPr>
          <w:rFonts w:ascii="Arial" w:hAnsi="Arial" w:cs="Arial"/>
          <w:b/>
          <w:color w:val="F79646"/>
          <w:sz w:val="24"/>
          <w:szCs w:val="20"/>
        </w:rPr>
      </w:pPr>
      <w:r w:rsidRPr="002C51EE">
        <w:rPr>
          <w:rFonts w:ascii="Arial" w:eastAsia="Calibri" w:hAnsi="Arial" w:cs="Arial"/>
          <w:b/>
          <w:color w:val="F79646"/>
          <w:sz w:val="24"/>
          <w:szCs w:val="20"/>
        </w:rPr>
        <w:t>RAPPORTO</w:t>
      </w:r>
      <w:r w:rsidRPr="002C51EE">
        <w:rPr>
          <w:rFonts w:ascii="Arial" w:hAnsi="Arial" w:cs="Arial"/>
          <w:b/>
          <w:color w:val="F79646"/>
          <w:sz w:val="24"/>
          <w:szCs w:val="20"/>
        </w:rPr>
        <w:t xml:space="preserve"> </w:t>
      </w:r>
      <w:r w:rsidRPr="002C51EE">
        <w:rPr>
          <w:rFonts w:ascii="Arial" w:eastAsia="Calibri" w:hAnsi="Arial" w:cs="Arial"/>
          <w:b/>
          <w:color w:val="F79646"/>
          <w:sz w:val="24"/>
          <w:szCs w:val="20"/>
        </w:rPr>
        <w:t>2020</w:t>
      </w:r>
      <w:r w:rsidRPr="002C51EE">
        <w:rPr>
          <w:rFonts w:ascii="Arial" w:hAnsi="Arial" w:cs="Arial"/>
          <w:b/>
          <w:color w:val="F79646"/>
          <w:sz w:val="24"/>
          <w:szCs w:val="20"/>
        </w:rPr>
        <w:t xml:space="preserve"> SUL PROFILO E SULLA CONDIZIONE OCCUPAZIONALE </w:t>
      </w:r>
      <w:r w:rsidR="00E24BD8" w:rsidRPr="002C51EE">
        <w:rPr>
          <w:rFonts w:ascii="Arial" w:hAnsi="Arial" w:cs="Arial"/>
          <w:b/>
          <w:color w:val="F79646"/>
          <w:sz w:val="24"/>
          <w:szCs w:val="20"/>
        </w:rPr>
        <w:br/>
      </w:r>
      <w:r w:rsidRPr="002C51EE">
        <w:rPr>
          <w:rFonts w:ascii="Arial" w:hAnsi="Arial" w:cs="Arial"/>
          <w:b/>
          <w:color w:val="F79646"/>
          <w:sz w:val="24"/>
          <w:szCs w:val="20"/>
        </w:rPr>
        <w:t>DEI LAUREATI</w:t>
      </w:r>
      <w:r w:rsidRPr="002C51EE">
        <w:rPr>
          <w:rFonts w:ascii="Arial" w:hAnsi="Arial" w:cs="Arial"/>
          <w:color w:val="F79646"/>
          <w:sz w:val="24"/>
          <w:szCs w:val="20"/>
        </w:rPr>
        <w:t>.</w:t>
      </w:r>
      <w:r w:rsidR="00E80563" w:rsidRPr="002C51EE">
        <w:rPr>
          <w:rFonts w:ascii="Arial" w:hAnsi="Arial" w:cs="Arial"/>
          <w:color w:val="F79646"/>
          <w:sz w:val="24"/>
          <w:szCs w:val="20"/>
        </w:rPr>
        <w:br/>
      </w:r>
      <w:r w:rsidR="00490346" w:rsidRPr="002C51EE">
        <w:rPr>
          <w:rFonts w:ascii="Arial" w:hAnsi="Arial" w:cs="Arial"/>
          <w:b/>
          <w:color w:val="F79646"/>
          <w:sz w:val="24"/>
          <w:szCs w:val="20"/>
        </w:rPr>
        <w:t xml:space="preserve">UN TREND POSITIVO </w:t>
      </w:r>
      <w:r w:rsidR="00E80563" w:rsidRPr="002C51EE">
        <w:rPr>
          <w:rFonts w:ascii="Arial" w:hAnsi="Arial" w:cs="Arial"/>
          <w:b/>
          <w:color w:val="F79646"/>
          <w:sz w:val="24"/>
          <w:szCs w:val="20"/>
        </w:rPr>
        <w:t>ALLA PROVA</w:t>
      </w:r>
      <w:r w:rsidR="00490346" w:rsidRPr="002C51EE">
        <w:rPr>
          <w:rFonts w:ascii="Arial" w:hAnsi="Arial" w:cs="Arial"/>
          <w:b/>
          <w:color w:val="F79646"/>
          <w:sz w:val="24"/>
          <w:szCs w:val="20"/>
        </w:rPr>
        <w:t xml:space="preserve"> DELLA PANDEMIA</w:t>
      </w:r>
    </w:p>
    <w:p w:rsidR="00E80563" w:rsidRPr="002C51EE" w:rsidRDefault="00E80435" w:rsidP="007D115F">
      <w:pPr>
        <w:spacing w:after="0" w:line="288" w:lineRule="auto"/>
        <w:jc w:val="center"/>
        <w:rPr>
          <w:rFonts w:ascii="Arial" w:hAnsi="Arial" w:cs="Arial"/>
          <w:i/>
          <w:color w:val="000000" w:themeColor="text1"/>
          <w:szCs w:val="24"/>
        </w:rPr>
      </w:pPr>
      <w:r w:rsidRPr="002C51EE">
        <w:rPr>
          <w:rFonts w:ascii="Arial" w:hAnsi="Arial" w:cs="Arial"/>
          <w:i/>
          <w:color w:val="000000" w:themeColor="text1"/>
          <w:szCs w:val="24"/>
        </w:rPr>
        <w:t>Maggiore regolarità degli studi, abbassamento dell’età alla laurea, più tirocini curriculari</w:t>
      </w:r>
      <w:r w:rsidR="003027B0" w:rsidRPr="002C51EE">
        <w:rPr>
          <w:rFonts w:ascii="Arial" w:hAnsi="Arial" w:cs="Arial"/>
          <w:i/>
          <w:color w:val="000000" w:themeColor="text1"/>
          <w:szCs w:val="24"/>
        </w:rPr>
        <w:t>:</w:t>
      </w:r>
    </w:p>
    <w:p w:rsidR="006B1EAD" w:rsidRPr="002C51EE" w:rsidRDefault="00E80435" w:rsidP="007D115F">
      <w:pPr>
        <w:spacing w:after="0" w:line="288" w:lineRule="auto"/>
        <w:jc w:val="center"/>
        <w:rPr>
          <w:rFonts w:ascii="Arial" w:hAnsi="Arial" w:cs="Arial"/>
          <w:i/>
          <w:color w:val="000000" w:themeColor="text1"/>
          <w:szCs w:val="24"/>
        </w:rPr>
      </w:pPr>
      <w:proofErr w:type="gramStart"/>
      <w:r w:rsidRPr="002C51EE">
        <w:rPr>
          <w:rFonts w:ascii="Arial" w:hAnsi="Arial" w:cs="Arial"/>
          <w:i/>
          <w:color w:val="000000" w:themeColor="text1"/>
          <w:szCs w:val="24"/>
        </w:rPr>
        <w:t>così</w:t>
      </w:r>
      <w:proofErr w:type="gramEnd"/>
      <w:r w:rsidRPr="002C51EE">
        <w:rPr>
          <w:rFonts w:ascii="Arial" w:hAnsi="Arial" w:cs="Arial"/>
          <w:i/>
          <w:color w:val="000000" w:themeColor="text1"/>
          <w:szCs w:val="24"/>
        </w:rPr>
        <w:t xml:space="preserve"> mig</w:t>
      </w:r>
      <w:r w:rsidR="009E4043" w:rsidRPr="002C51EE">
        <w:rPr>
          <w:rFonts w:ascii="Arial" w:hAnsi="Arial" w:cs="Arial"/>
          <w:i/>
          <w:color w:val="000000" w:themeColor="text1"/>
          <w:szCs w:val="24"/>
        </w:rPr>
        <w:t xml:space="preserve">liora 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il profilo dei laureati.</w:t>
      </w:r>
      <w:r w:rsidR="00E80563"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85153" w:rsidRPr="002C51EE">
        <w:rPr>
          <w:rFonts w:ascii="Arial" w:hAnsi="Arial" w:cs="Arial"/>
          <w:i/>
          <w:szCs w:val="24"/>
        </w:rPr>
        <w:t xml:space="preserve">Nel 2019 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t</w:t>
      </w:r>
      <w:r w:rsidRPr="002C51EE">
        <w:rPr>
          <w:rFonts w:ascii="Arial" w:hAnsi="Arial" w:cs="Arial"/>
          <w:i/>
          <w:color w:val="000000" w:themeColor="text1"/>
          <w:szCs w:val="24"/>
        </w:rPr>
        <w:t xml:space="preserve">endenziale incremento anche per il tasso </w:t>
      </w:r>
      <w:r w:rsidR="007D115F">
        <w:rPr>
          <w:rFonts w:ascii="Arial" w:hAnsi="Arial" w:cs="Arial"/>
          <w:i/>
          <w:color w:val="000000" w:themeColor="text1"/>
          <w:szCs w:val="24"/>
        </w:rPr>
        <w:br/>
      </w:r>
      <w:r w:rsidRPr="002C51EE">
        <w:rPr>
          <w:rFonts w:ascii="Arial" w:hAnsi="Arial" w:cs="Arial"/>
          <w:i/>
          <w:color w:val="000000" w:themeColor="text1"/>
          <w:szCs w:val="24"/>
        </w:rPr>
        <w:t>di occupazione</w:t>
      </w:r>
      <w:r w:rsidR="00A95C73" w:rsidRPr="002C51EE">
        <w:rPr>
          <w:rFonts w:ascii="Arial" w:hAnsi="Arial" w:cs="Arial"/>
          <w:i/>
          <w:color w:val="000000" w:themeColor="text1"/>
          <w:szCs w:val="24"/>
        </w:rPr>
        <w:t xml:space="preserve">, </w:t>
      </w:r>
      <w:r w:rsidRPr="002C51EE">
        <w:rPr>
          <w:rFonts w:ascii="Arial" w:hAnsi="Arial" w:cs="Arial"/>
          <w:i/>
          <w:color w:val="000000" w:themeColor="text1"/>
          <w:szCs w:val="24"/>
        </w:rPr>
        <w:t>rispetto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 al 2014: a un anno dal titolo +8,4</w:t>
      </w:r>
      <w:r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punti percentuali </w:t>
      </w:r>
      <w:r w:rsidR="007D115F">
        <w:rPr>
          <w:rFonts w:ascii="Arial" w:hAnsi="Arial" w:cs="Arial"/>
          <w:i/>
          <w:color w:val="000000" w:themeColor="text1"/>
          <w:szCs w:val="24"/>
        </w:rPr>
        <w:br/>
      </w:r>
      <w:r w:rsidRPr="002C51EE">
        <w:rPr>
          <w:rFonts w:ascii="Arial" w:hAnsi="Arial" w:cs="Arial"/>
          <w:i/>
          <w:color w:val="000000" w:themeColor="text1"/>
          <w:szCs w:val="24"/>
        </w:rPr>
        <w:t>per l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aureati di primo livello e +6,5</w:t>
      </w:r>
      <w:r w:rsidR="00A95C73"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punti percentuali </w:t>
      </w:r>
      <w:r w:rsidR="00A95C73" w:rsidRPr="002C51EE">
        <w:rPr>
          <w:rFonts w:ascii="Arial" w:hAnsi="Arial" w:cs="Arial"/>
          <w:i/>
          <w:color w:val="000000" w:themeColor="text1"/>
          <w:szCs w:val="24"/>
        </w:rPr>
        <w:t xml:space="preserve">per quelli di secondo livello, 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L’indagine parziale marzo-giugno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 xml:space="preserve"> 2020</w:t>
      </w:r>
      <w:r w:rsidR="00E44A76" w:rsidRPr="002C51EE">
        <w:rPr>
          <w:rFonts w:ascii="Arial" w:hAnsi="Arial" w:cs="Arial"/>
          <w:i/>
          <w:color w:val="000000" w:themeColor="text1"/>
          <w:szCs w:val="24"/>
        </w:rPr>
        <w:t xml:space="preserve"> registra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 xml:space="preserve">, </w:t>
      </w:r>
      <w:r w:rsidR="00A95C73" w:rsidRPr="002C51EE">
        <w:rPr>
          <w:rFonts w:ascii="Arial" w:hAnsi="Arial" w:cs="Arial"/>
          <w:i/>
          <w:color w:val="000000" w:themeColor="text1"/>
          <w:szCs w:val="24"/>
        </w:rPr>
        <w:t xml:space="preserve">però, 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rispe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tto alla rilevazione del 2019, un calo di entrambe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7D115F">
        <w:rPr>
          <w:rFonts w:ascii="Arial" w:hAnsi="Arial" w:cs="Arial"/>
          <w:i/>
          <w:color w:val="000000" w:themeColor="text1"/>
          <w:szCs w:val="24"/>
        </w:rPr>
        <w:br/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le quot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e: rispettivamente -9,0 e -1,6 punti percentuali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.</w:t>
      </w:r>
      <w:r w:rsidR="00E80563"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In crescita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 l’efficacia </w:t>
      </w:r>
      <w:r w:rsidR="007D115F">
        <w:rPr>
          <w:rFonts w:ascii="Arial" w:hAnsi="Arial" w:cs="Arial"/>
          <w:i/>
          <w:color w:val="000000" w:themeColor="text1"/>
          <w:szCs w:val="24"/>
        </w:rPr>
        <w:br/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della laurea 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con un aum</w:t>
      </w:r>
      <w:r w:rsidR="00637460" w:rsidRPr="002C51EE">
        <w:rPr>
          <w:rFonts w:ascii="Arial" w:hAnsi="Arial" w:cs="Arial"/>
          <w:i/>
          <w:color w:val="000000" w:themeColor="text1"/>
          <w:szCs w:val="24"/>
        </w:rPr>
        <w:t>ento,</w:t>
      </w:r>
      <w:r w:rsidR="002C51EE"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637460" w:rsidRPr="002C51EE">
        <w:rPr>
          <w:rFonts w:ascii="Arial" w:hAnsi="Arial" w:cs="Arial"/>
          <w:i/>
          <w:color w:val="000000" w:themeColor="text1"/>
          <w:szCs w:val="24"/>
        </w:rPr>
        <w:t xml:space="preserve">rispetto all’indagine del 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2014, di 11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punti percentuali 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per i laure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ati </w:t>
      </w:r>
      <w:r w:rsidR="007D115F">
        <w:rPr>
          <w:rFonts w:ascii="Arial" w:hAnsi="Arial" w:cs="Arial"/>
          <w:i/>
          <w:color w:val="000000" w:themeColor="text1"/>
          <w:szCs w:val="24"/>
        </w:rPr>
        <w:br/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>di primo livello e di ’8,0 punti percentuali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 xml:space="preserve"> per quelli di secondo livello. </w:t>
      </w:r>
      <w:r w:rsidR="007D115F">
        <w:rPr>
          <w:rFonts w:ascii="Arial" w:hAnsi="Arial" w:cs="Arial"/>
          <w:i/>
          <w:color w:val="000000" w:themeColor="text1"/>
          <w:szCs w:val="24"/>
        </w:rPr>
        <w:br/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>Ma</w:t>
      </w:r>
      <w:r w:rsidR="00885153" w:rsidRPr="002C51EE">
        <w:rPr>
          <w:rFonts w:ascii="Arial" w:hAnsi="Arial" w:cs="Arial"/>
          <w:i/>
          <w:color w:val="000000" w:themeColor="text1"/>
          <w:szCs w:val="24"/>
        </w:rPr>
        <w:t xml:space="preserve"> la pandemia fa registrare</w:t>
      </w:r>
      <w:r w:rsidR="00080E30" w:rsidRPr="002C51EE">
        <w:rPr>
          <w:rFonts w:ascii="Arial" w:hAnsi="Arial" w:cs="Arial"/>
          <w:i/>
          <w:color w:val="000000" w:themeColor="text1"/>
          <w:szCs w:val="24"/>
        </w:rPr>
        <w:t xml:space="preserve"> oscillazioni anche per i li</w:t>
      </w:r>
      <w:r w:rsidR="00E80563" w:rsidRPr="002C51EE">
        <w:rPr>
          <w:rFonts w:ascii="Arial" w:hAnsi="Arial" w:cs="Arial"/>
          <w:i/>
          <w:color w:val="000000" w:themeColor="text1"/>
          <w:szCs w:val="24"/>
        </w:rPr>
        <w:t>velli di efficacia della laurea</w:t>
      </w:r>
    </w:p>
    <w:p w:rsidR="009B5798" w:rsidRDefault="009B5798" w:rsidP="002C51EE">
      <w:pPr>
        <w:spacing w:after="0" w:line="288" w:lineRule="auto"/>
        <w:jc w:val="both"/>
        <w:rPr>
          <w:rFonts w:ascii="Arial" w:hAnsi="Arial" w:cs="Arial"/>
          <w:b/>
          <w:color w:val="FF0000"/>
          <w:szCs w:val="24"/>
        </w:rPr>
      </w:pPr>
    </w:p>
    <w:p w:rsidR="005313A6" w:rsidRPr="002C51EE" w:rsidRDefault="009B5798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hAnsi="Arial" w:cs="Arial"/>
          <w:color w:val="000000" w:themeColor="text1"/>
          <w:szCs w:val="24"/>
        </w:rPr>
        <w:t xml:space="preserve"> </w:t>
      </w:r>
      <w:r w:rsidR="005313A6" w:rsidRPr="002C51EE">
        <w:rPr>
          <w:rFonts w:ascii="Arial" w:hAnsi="Arial" w:cs="Arial"/>
          <w:color w:val="000000" w:themeColor="text1"/>
          <w:szCs w:val="24"/>
        </w:rPr>
        <w:t>[</w:t>
      </w:r>
      <w:r w:rsidR="00637460" w:rsidRPr="002C51EE">
        <w:rPr>
          <w:rFonts w:ascii="Arial" w:hAnsi="Arial" w:cs="Arial"/>
          <w:i/>
          <w:szCs w:val="24"/>
        </w:rPr>
        <w:t>Bologna</w:t>
      </w:r>
      <w:r w:rsidR="005313A6" w:rsidRPr="002C51EE">
        <w:rPr>
          <w:rFonts w:ascii="Arial" w:hAnsi="Arial" w:cs="Arial"/>
          <w:i/>
          <w:szCs w:val="24"/>
        </w:rPr>
        <w:t>, 11 giugno 2020</w:t>
      </w:r>
      <w:r w:rsidR="005313A6" w:rsidRPr="002C51EE">
        <w:rPr>
          <w:rFonts w:ascii="Arial" w:hAnsi="Arial" w:cs="Arial"/>
          <w:color w:val="000000" w:themeColor="text1"/>
          <w:szCs w:val="24"/>
        </w:rPr>
        <w:t>]</w:t>
      </w:r>
      <w:r w:rsidR="005313A6" w:rsidRPr="002C51EE">
        <w:rPr>
          <w:rFonts w:ascii="Arial" w:hAnsi="Arial" w:cs="Arial"/>
          <w:szCs w:val="24"/>
        </w:rPr>
        <w:t xml:space="preserve"> </w:t>
      </w:r>
      <w:r w:rsidR="005313A6" w:rsidRPr="002C51EE">
        <w:rPr>
          <w:rStyle w:val="Enfasigrassetto"/>
          <w:rFonts w:ascii="Arial" w:hAnsi="Arial" w:cs="Arial"/>
          <w:b w:val="0"/>
          <w:szCs w:val="24"/>
        </w:rPr>
        <w:t>La condizione occupazionale dei laureati di 76 atenei e le</w:t>
      </w:r>
      <w:r w:rsidR="005313A6" w:rsidRPr="002C51EE">
        <w:rPr>
          <w:rStyle w:val="Enfasigrassetto"/>
          <w:rFonts w:ascii="Arial" w:hAnsi="Arial" w:cs="Arial"/>
          <w:szCs w:val="24"/>
        </w:rPr>
        <w:t xml:space="preserve"> </w:t>
      </w:r>
      <w:r w:rsidR="005313A6" w:rsidRPr="002C51EE">
        <w:rPr>
          <w:rFonts w:ascii="Arial" w:hAnsi="Arial" w:cs="Arial"/>
          <w:szCs w:val="24"/>
        </w:rPr>
        <w:t xml:space="preserve">caratteristiche del capitale umano uscito dal sistema </w:t>
      </w:r>
      <w:r w:rsidR="00343B27" w:rsidRPr="002C51EE">
        <w:rPr>
          <w:rFonts w:ascii="Arial" w:hAnsi="Arial" w:cs="Arial"/>
          <w:szCs w:val="24"/>
        </w:rPr>
        <w:t>universitario italiano nel 2019</w:t>
      </w:r>
      <w:r w:rsidR="005313A6" w:rsidRPr="002C51EE">
        <w:rPr>
          <w:rFonts w:ascii="Arial" w:hAnsi="Arial" w:cs="Arial"/>
          <w:szCs w:val="24"/>
        </w:rPr>
        <w:t xml:space="preserve"> sono state al centro della </w:t>
      </w:r>
      <w:r w:rsidR="005313A6" w:rsidRPr="002C51EE">
        <w:rPr>
          <w:rFonts w:ascii="Arial" w:hAnsi="Arial" w:cs="Arial"/>
          <w:b/>
          <w:szCs w:val="24"/>
        </w:rPr>
        <w:t>presentazione presso il MUR</w:t>
      </w:r>
      <w:r w:rsidR="005313A6" w:rsidRPr="002C51EE">
        <w:rPr>
          <w:rFonts w:ascii="Arial" w:hAnsi="Arial" w:cs="Arial"/>
          <w:szCs w:val="24"/>
        </w:rPr>
        <w:t xml:space="preserve"> </w:t>
      </w:r>
      <w:r w:rsidR="00323284" w:rsidRPr="002C51EE">
        <w:rPr>
          <w:rFonts w:ascii="Arial" w:hAnsi="Arial" w:cs="Arial"/>
          <w:szCs w:val="24"/>
        </w:rPr>
        <w:t xml:space="preserve">del </w:t>
      </w:r>
      <w:r w:rsidR="005313A6" w:rsidRPr="002C51EE">
        <w:rPr>
          <w:rFonts w:ascii="Arial" w:hAnsi="Arial" w:cs="Arial"/>
          <w:b/>
          <w:szCs w:val="24"/>
        </w:rPr>
        <w:t>Rapporto</w:t>
      </w:r>
      <w:r w:rsidR="00323284" w:rsidRPr="002C51EE">
        <w:rPr>
          <w:rFonts w:ascii="Arial" w:hAnsi="Arial" w:cs="Arial"/>
          <w:b/>
          <w:szCs w:val="24"/>
        </w:rPr>
        <w:t xml:space="preserve"> annuale</w:t>
      </w:r>
      <w:r w:rsidR="005313A6" w:rsidRPr="002C51EE">
        <w:rPr>
          <w:rFonts w:ascii="Arial" w:hAnsi="Arial" w:cs="Arial"/>
          <w:b/>
          <w:szCs w:val="24"/>
        </w:rPr>
        <w:t xml:space="preserve"> di AlmaLaurea</w:t>
      </w:r>
      <w:r w:rsidR="005313A6" w:rsidRPr="002C51EE">
        <w:rPr>
          <w:rFonts w:ascii="Arial" w:hAnsi="Arial" w:cs="Arial"/>
          <w:szCs w:val="24"/>
        </w:rPr>
        <w:t xml:space="preserve"> sul profilo e sulla condizione occupazionale dei laureati (XXII indagine). </w:t>
      </w:r>
    </w:p>
    <w:p w:rsidR="002C51EE" w:rsidRPr="002C51EE" w:rsidRDefault="002C51EE" w:rsidP="002C51EE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5313A6" w:rsidRPr="002C51EE" w:rsidRDefault="005313A6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hAnsi="Arial" w:cs="Arial"/>
          <w:szCs w:val="24"/>
        </w:rPr>
        <w:t xml:space="preserve">La presentazione </w:t>
      </w:r>
      <w:r w:rsidR="00323284" w:rsidRPr="002C51EE">
        <w:rPr>
          <w:rFonts w:ascii="Arial" w:hAnsi="Arial" w:cs="Arial"/>
          <w:szCs w:val="24"/>
        </w:rPr>
        <w:t>del</w:t>
      </w:r>
      <w:r w:rsidRPr="002C51EE">
        <w:rPr>
          <w:rFonts w:ascii="Arial" w:hAnsi="Arial" w:cs="Arial"/>
          <w:szCs w:val="24"/>
        </w:rPr>
        <w:t xml:space="preserve"> </w:t>
      </w:r>
      <w:r w:rsidRPr="002C51EE">
        <w:rPr>
          <w:rFonts w:ascii="Arial" w:hAnsi="Arial" w:cs="Arial"/>
          <w:b/>
          <w:szCs w:val="24"/>
        </w:rPr>
        <w:t>Rapporto</w:t>
      </w:r>
      <w:r w:rsidR="00323284" w:rsidRPr="002C51EE">
        <w:rPr>
          <w:rFonts w:ascii="Arial" w:hAnsi="Arial" w:cs="Arial"/>
          <w:b/>
          <w:szCs w:val="24"/>
        </w:rPr>
        <w:t xml:space="preserve"> 2020</w:t>
      </w:r>
      <w:r w:rsidRPr="002C51EE">
        <w:rPr>
          <w:rFonts w:ascii="Arial" w:hAnsi="Arial" w:cs="Arial"/>
          <w:szCs w:val="24"/>
        </w:rPr>
        <w:t xml:space="preserve"> si è </w:t>
      </w:r>
      <w:r w:rsidR="00323284" w:rsidRPr="002C51EE">
        <w:rPr>
          <w:rFonts w:ascii="Arial" w:hAnsi="Arial" w:cs="Arial"/>
          <w:szCs w:val="24"/>
        </w:rPr>
        <w:t>tenuta</w:t>
      </w:r>
      <w:r w:rsidRPr="002C51EE">
        <w:rPr>
          <w:rFonts w:ascii="Arial" w:hAnsi="Arial" w:cs="Arial"/>
          <w:szCs w:val="24"/>
        </w:rPr>
        <w:t xml:space="preserve"> per la prima volta nella sede del MUR con il </w:t>
      </w:r>
      <w:r w:rsidRPr="002C51EE">
        <w:rPr>
          <w:rFonts w:ascii="Arial" w:hAnsi="Arial" w:cs="Arial"/>
          <w:b/>
          <w:szCs w:val="24"/>
        </w:rPr>
        <w:t xml:space="preserve">Ministro </w:t>
      </w:r>
      <w:r w:rsidR="00323284" w:rsidRPr="002C51EE">
        <w:rPr>
          <w:rFonts w:ascii="Arial" w:hAnsi="Arial" w:cs="Arial"/>
          <w:b/>
          <w:szCs w:val="24"/>
        </w:rPr>
        <w:t>dell’Università e della R</w:t>
      </w:r>
      <w:r w:rsidRPr="002C51EE">
        <w:rPr>
          <w:rFonts w:ascii="Arial" w:hAnsi="Arial" w:cs="Arial"/>
          <w:b/>
          <w:szCs w:val="24"/>
        </w:rPr>
        <w:t xml:space="preserve">icerca </w:t>
      </w:r>
      <w:r w:rsidRPr="002C51EE">
        <w:rPr>
          <w:rFonts w:ascii="Arial" w:hAnsi="Arial" w:cs="Arial"/>
          <w:i/>
          <w:szCs w:val="24"/>
        </w:rPr>
        <w:t>Gaetano Manfredi</w:t>
      </w:r>
      <w:r w:rsidRPr="002C51EE">
        <w:rPr>
          <w:rFonts w:ascii="Arial" w:hAnsi="Arial" w:cs="Arial"/>
          <w:szCs w:val="24"/>
        </w:rPr>
        <w:t xml:space="preserve">. Presenti per </w:t>
      </w:r>
      <w:r w:rsidRPr="002C51EE">
        <w:rPr>
          <w:rFonts w:ascii="Arial" w:hAnsi="Arial" w:cs="Arial"/>
          <w:b/>
          <w:szCs w:val="24"/>
        </w:rPr>
        <w:t>AlmaLaurea</w:t>
      </w:r>
      <w:r w:rsidRPr="002C51EE">
        <w:rPr>
          <w:rFonts w:ascii="Arial" w:hAnsi="Arial" w:cs="Arial"/>
          <w:szCs w:val="24"/>
        </w:rPr>
        <w:t xml:space="preserve">, il presidente professor </w:t>
      </w:r>
      <w:r w:rsidRPr="002C51EE">
        <w:rPr>
          <w:rFonts w:ascii="Arial" w:hAnsi="Arial" w:cs="Arial"/>
          <w:i/>
          <w:szCs w:val="24"/>
        </w:rPr>
        <w:t>Ivano Dionigi,</w:t>
      </w:r>
      <w:r w:rsidRPr="002C51EE">
        <w:rPr>
          <w:rFonts w:ascii="Arial" w:hAnsi="Arial" w:cs="Arial"/>
          <w:szCs w:val="24"/>
        </w:rPr>
        <w:t xml:space="preserve"> il direttore professoressa </w:t>
      </w:r>
      <w:r w:rsidRPr="002C51EE">
        <w:rPr>
          <w:rFonts w:ascii="Arial" w:hAnsi="Arial" w:cs="Arial"/>
          <w:i/>
          <w:szCs w:val="24"/>
        </w:rPr>
        <w:t xml:space="preserve">Marina </w:t>
      </w:r>
      <w:r w:rsidR="003627A8" w:rsidRPr="002C51EE">
        <w:rPr>
          <w:rFonts w:ascii="Arial" w:hAnsi="Arial" w:cs="Arial"/>
          <w:i/>
          <w:szCs w:val="24"/>
        </w:rPr>
        <w:t>Timo</w:t>
      </w:r>
      <w:r w:rsidRPr="002C51EE">
        <w:rPr>
          <w:rFonts w:ascii="Arial" w:hAnsi="Arial" w:cs="Arial"/>
          <w:i/>
          <w:szCs w:val="24"/>
        </w:rPr>
        <w:t>t</w:t>
      </w:r>
      <w:r w:rsidR="003627A8" w:rsidRPr="002C51EE">
        <w:rPr>
          <w:rFonts w:ascii="Arial" w:hAnsi="Arial" w:cs="Arial"/>
          <w:i/>
          <w:szCs w:val="24"/>
        </w:rPr>
        <w:t>e</w:t>
      </w:r>
      <w:r w:rsidRPr="002C51EE">
        <w:rPr>
          <w:rFonts w:ascii="Arial" w:hAnsi="Arial" w:cs="Arial"/>
          <w:i/>
          <w:szCs w:val="24"/>
        </w:rPr>
        <w:t>o</w:t>
      </w:r>
      <w:r w:rsidRPr="002C51EE">
        <w:rPr>
          <w:rFonts w:ascii="Arial" w:hAnsi="Arial" w:cs="Arial"/>
          <w:szCs w:val="24"/>
        </w:rPr>
        <w:t xml:space="preserve"> e, in collegamento</w:t>
      </w:r>
      <w:r w:rsidR="00490346" w:rsidRPr="002C51EE">
        <w:rPr>
          <w:rFonts w:ascii="Arial" w:hAnsi="Arial" w:cs="Arial"/>
          <w:szCs w:val="24"/>
        </w:rPr>
        <w:t>,</w:t>
      </w:r>
      <w:r w:rsidRPr="002C51EE">
        <w:rPr>
          <w:rFonts w:ascii="Arial" w:hAnsi="Arial" w:cs="Arial"/>
          <w:szCs w:val="24"/>
        </w:rPr>
        <w:t xml:space="preserve"> </w:t>
      </w:r>
      <w:r w:rsidRPr="002C51EE">
        <w:rPr>
          <w:rFonts w:ascii="Arial" w:hAnsi="Arial" w:cs="Arial"/>
          <w:i/>
          <w:szCs w:val="24"/>
        </w:rPr>
        <w:t>Remo Morzenti Pellegrini</w:t>
      </w:r>
      <w:r w:rsidRPr="002C51EE">
        <w:rPr>
          <w:rFonts w:ascii="Arial" w:hAnsi="Arial" w:cs="Arial"/>
          <w:szCs w:val="24"/>
        </w:rPr>
        <w:t xml:space="preserve">, </w:t>
      </w:r>
      <w:r w:rsidRPr="002C51EE">
        <w:rPr>
          <w:rFonts w:ascii="Arial" w:hAnsi="Arial" w:cs="Arial"/>
          <w:b/>
          <w:szCs w:val="24"/>
        </w:rPr>
        <w:t>rettore dell’Università di Bergamo</w:t>
      </w:r>
      <w:r w:rsidRPr="002C51EE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2C51EE">
        <w:rPr>
          <w:rFonts w:ascii="Arial" w:hAnsi="Arial" w:cs="Arial"/>
          <w:szCs w:val="24"/>
        </w:rPr>
        <w:t xml:space="preserve">dove il 4 giugno si sarebbe dovuto svolgere il Convegno annuale </w:t>
      </w:r>
      <w:r w:rsidR="00323284" w:rsidRPr="002C51EE">
        <w:rPr>
          <w:rFonts w:ascii="Arial" w:hAnsi="Arial" w:cs="Arial"/>
          <w:szCs w:val="24"/>
        </w:rPr>
        <w:t>alla presenza delle Istituzioni e</w:t>
      </w:r>
      <w:r w:rsidRPr="002C51EE">
        <w:rPr>
          <w:rFonts w:ascii="Arial" w:hAnsi="Arial" w:cs="Arial"/>
          <w:szCs w:val="24"/>
        </w:rPr>
        <w:t xml:space="preserve"> dei rappresen</w:t>
      </w:r>
      <w:r w:rsidR="00323284" w:rsidRPr="002C51EE">
        <w:rPr>
          <w:rFonts w:ascii="Arial" w:hAnsi="Arial" w:cs="Arial"/>
          <w:szCs w:val="24"/>
        </w:rPr>
        <w:t>tanti degli Atenei consorziati – in primis i Rettori –</w:t>
      </w:r>
      <w:r w:rsidRPr="002C51EE">
        <w:rPr>
          <w:rFonts w:ascii="Arial" w:hAnsi="Arial" w:cs="Arial"/>
          <w:szCs w:val="24"/>
        </w:rPr>
        <w:t xml:space="preserve"> che, comunque, hanno partecipato da remoto.</w:t>
      </w:r>
    </w:p>
    <w:p w:rsidR="00490346" w:rsidRPr="002C51EE" w:rsidRDefault="00490346" w:rsidP="002C51EE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5313A6" w:rsidRPr="002C51EE" w:rsidRDefault="005313A6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eastAsia="Cambria" w:hAnsi="Arial" w:cs="Arial"/>
          <w:szCs w:val="24"/>
        </w:rPr>
        <w:t xml:space="preserve">Il </w:t>
      </w:r>
      <w:r w:rsidRPr="002C51EE">
        <w:rPr>
          <w:rFonts w:ascii="Arial" w:eastAsia="Cambria" w:hAnsi="Arial" w:cs="Arial"/>
          <w:b/>
          <w:szCs w:val="24"/>
        </w:rPr>
        <w:t>Rapporto sulla Condizione occupazionale dei Laureati</w:t>
      </w:r>
      <w:r w:rsidRPr="002C51EE">
        <w:rPr>
          <w:rFonts w:ascii="Arial" w:eastAsia="Cambria" w:hAnsi="Arial" w:cs="Arial"/>
          <w:szCs w:val="24"/>
        </w:rPr>
        <w:t xml:space="preserve"> si basa su un'indagine che riguarda </w:t>
      </w:r>
      <w:r w:rsidRPr="002C51EE">
        <w:rPr>
          <w:rFonts w:ascii="Arial" w:eastAsia="Cambria" w:hAnsi="Arial" w:cs="Arial"/>
          <w:b/>
          <w:szCs w:val="24"/>
        </w:rPr>
        <w:t>650mila laureati di 76 Atenei</w:t>
      </w:r>
      <w:r w:rsidRPr="002C51EE">
        <w:rPr>
          <w:rFonts w:ascii="Arial" w:eastAsia="Cambria" w:hAnsi="Arial" w:cs="Arial"/>
          <w:szCs w:val="24"/>
        </w:rPr>
        <w:t xml:space="preserve"> e analizza i risultati raggiunti nei mercati del lavoro dai laureati nel 2018, 2016 e 2014, intervistati rispet</w:t>
      </w:r>
      <w:r w:rsidR="00323284" w:rsidRPr="002C51EE">
        <w:rPr>
          <w:rFonts w:ascii="Arial" w:eastAsia="Cambria" w:hAnsi="Arial" w:cs="Arial"/>
          <w:szCs w:val="24"/>
        </w:rPr>
        <w:t>tivamente a</w:t>
      </w:r>
      <w:r w:rsidRPr="002C51EE">
        <w:rPr>
          <w:rFonts w:ascii="Arial" w:eastAsia="Cambria" w:hAnsi="Arial" w:cs="Arial"/>
          <w:szCs w:val="24"/>
        </w:rPr>
        <w:t xml:space="preserve"> 1, 3 e 5 anni dal conseguimento del titolo. </w:t>
      </w:r>
      <w:r w:rsidRPr="002C51EE">
        <w:rPr>
          <w:rFonts w:ascii="Arial" w:hAnsi="Arial" w:cs="Arial"/>
          <w:bCs/>
          <w:szCs w:val="24"/>
        </w:rPr>
        <w:t xml:space="preserve">I laureati nel 2019 coinvolti nel </w:t>
      </w:r>
      <w:r w:rsidRPr="002C51EE">
        <w:rPr>
          <w:rFonts w:ascii="Arial" w:hAnsi="Arial" w:cs="Arial"/>
          <w:b/>
          <w:bCs/>
          <w:szCs w:val="24"/>
        </w:rPr>
        <w:t>Rapporto 2020 sul Profilo dei Laureati</w:t>
      </w:r>
      <w:r w:rsidRPr="002C51EE">
        <w:rPr>
          <w:rFonts w:ascii="Arial" w:hAnsi="Arial" w:cs="Arial"/>
          <w:bCs/>
          <w:szCs w:val="24"/>
        </w:rPr>
        <w:t xml:space="preserve"> sono</w:t>
      </w:r>
      <w:r w:rsidRPr="002C51EE">
        <w:rPr>
          <w:rFonts w:ascii="Arial" w:eastAsia="Calibri" w:hAnsi="Arial" w:cs="Arial"/>
          <w:b/>
          <w:noProof/>
          <w:szCs w:val="24"/>
        </w:rPr>
        <w:t xml:space="preserve"> oltre </w:t>
      </w:r>
      <w:r w:rsidR="00145649" w:rsidRPr="002C51EE">
        <w:rPr>
          <w:rFonts w:ascii="Arial" w:hAnsi="Arial" w:cs="Arial"/>
          <w:b/>
          <w:bCs/>
          <w:szCs w:val="24"/>
        </w:rPr>
        <w:t>290</w:t>
      </w:r>
      <w:r w:rsidRPr="002C51EE">
        <w:rPr>
          <w:rFonts w:ascii="Arial" w:hAnsi="Arial" w:cs="Arial"/>
          <w:b/>
          <w:bCs/>
          <w:szCs w:val="24"/>
        </w:rPr>
        <w:t>mila</w:t>
      </w:r>
      <w:r w:rsidR="00145649" w:rsidRPr="002C51EE">
        <w:rPr>
          <w:rFonts w:ascii="Arial" w:hAnsi="Arial" w:cs="Arial"/>
          <w:bCs/>
          <w:szCs w:val="24"/>
        </w:rPr>
        <w:t>:</w:t>
      </w:r>
      <w:r w:rsidRPr="002C51EE">
        <w:rPr>
          <w:rFonts w:ascii="Arial" w:hAnsi="Arial" w:cs="Arial"/>
          <w:bCs/>
          <w:szCs w:val="24"/>
        </w:rPr>
        <w:t xml:space="preserve"> si tratta di </w:t>
      </w:r>
      <w:r w:rsidR="00145649" w:rsidRPr="002C51EE">
        <w:rPr>
          <w:rFonts w:ascii="Arial" w:hAnsi="Arial" w:cs="Arial"/>
          <w:b/>
          <w:bCs/>
          <w:szCs w:val="24"/>
        </w:rPr>
        <w:t>166</w:t>
      </w:r>
      <w:r w:rsidRPr="002C51EE">
        <w:rPr>
          <w:rFonts w:ascii="Arial" w:hAnsi="Arial" w:cs="Arial"/>
          <w:b/>
          <w:bCs/>
          <w:szCs w:val="24"/>
        </w:rPr>
        <w:t>mila</w:t>
      </w:r>
      <w:r w:rsidRPr="002C51EE">
        <w:rPr>
          <w:rFonts w:ascii="Arial" w:hAnsi="Arial" w:cs="Arial"/>
          <w:bCs/>
          <w:szCs w:val="24"/>
        </w:rPr>
        <w:t xml:space="preserve"> laureati di primo livello (57,3%), </w:t>
      </w:r>
      <w:r w:rsidR="00145649" w:rsidRPr="002C51EE">
        <w:rPr>
          <w:rFonts w:ascii="Arial" w:hAnsi="Arial" w:cs="Arial"/>
          <w:b/>
          <w:bCs/>
          <w:szCs w:val="24"/>
        </w:rPr>
        <w:t>87</w:t>
      </w:r>
      <w:r w:rsidRPr="002C51EE">
        <w:rPr>
          <w:rFonts w:ascii="Arial" w:hAnsi="Arial" w:cs="Arial"/>
          <w:b/>
          <w:bCs/>
          <w:szCs w:val="24"/>
        </w:rPr>
        <w:t>mila</w:t>
      </w:r>
      <w:r w:rsidRPr="002C51EE">
        <w:rPr>
          <w:rFonts w:ascii="Arial" w:eastAsia="Calibri" w:hAnsi="Arial" w:cs="Arial"/>
          <w:b/>
          <w:bCs/>
          <w:noProof/>
          <w:szCs w:val="24"/>
        </w:rPr>
        <w:t xml:space="preserve"> </w:t>
      </w:r>
      <w:r w:rsidRPr="002C51EE">
        <w:rPr>
          <w:rFonts w:ascii="Arial" w:hAnsi="Arial" w:cs="Arial"/>
          <w:bCs/>
          <w:szCs w:val="24"/>
        </w:rPr>
        <w:t xml:space="preserve">magistrali biennali (29,7%) </w:t>
      </w:r>
      <w:r w:rsidRPr="002C51EE">
        <w:rPr>
          <w:rFonts w:ascii="Arial" w:hAnsi="Arial" w:cs="Arial"/>
          <w:bCs/>
          <w:color w:val="000000"/>
          <w:szCs w:val="24"/>
        </w:rPr>
        <w:t xml:space="preserve">e </w:t>
      </w:r>
      <w:r w:rsidR="00145649" w:rsidRPr="002C51EE">
        <w:rPr>
          <w:rFonts w:ascii="Arial" w:hAnsi="Arial" w:cs="Arial"/>
          <w:b/>
          <w:bCs/>
          <w:color w:val="000000"/>
          <w:szCs w:val="24"/>
        </w:rPr>
        <w:t>36</w:t>
      </w:r>
      <w:r w:rsidRPr="002C51EE">
        <w:rPr>
          <w:rFonts w:ascii="Arial" w:hAnsi="Arial" w:cs="Arial"/>
          <w:b/>
          <w:bCs/>
          <w:color w:val="000000"/>
          <w:szCs w:val="24"/>
        </w:rPr>
        <w:t>mila</w:t>
      </w:r>
      <w:r w:rsidRPr="002C51EE">
        <w:rPr>
          <w:rFonts w:ascii="Arial" w:hAnsi="Arial" w:cs="Arial"/>
          <w:color w:val="000000"/>
          <w:szCs w:val="24"/>
        </w:rPr>
        <w:t xml:space="preserve"> magistrali a ciclo unico (12,5%); </w:t>
      </w:r>
      <w:r w:rsidRPr="002C51EE">
        <w:rPr>
          <w:rFonts w:ascii="Arial" w:hAnsi="Arial" w:cs="Arial"/>
          <w:szCs w:val="24"/>
        </w:rPr>
        <w:t xml:space="preserve">i restanti sono laureati </w:t>
      </w:r>
      <w:proofErr w:type="spellStart"/>
      <w:r w:rsidRPr="002C51EE">
        <w:rPr>
          <w:rFonts w:ascii="Arial" w:hAnsi="Arial" w:cs="Arial"/>
          <w:szCs w:val="24"/>
        </w:rPr>
        <w:t>pre</w:t>
      </w:r>
      <w:proofErr w:type="spellEnd"/>
      <w:r w:rsidRPr="002C51EE">
        <w:rPr>
          <w:rFonts w:ascii="Arial" w:hAnsi="Arial" w:cs="Arial"/>
          <w:szCs w:val="24"/>
        </w:rPr>
        <w:t>-riforma (compresi quel</w:t>
      </w:r>
      <w:r w:rsidR="00145649" w:rsidRPr="002C51EE">
        <w:rPr>
          <w:rFonts w:ascii="Arial" w:hAnsi="Arial" w:cs="Arial"/>
          <w:szCs w:val="24"/>
        </w:rPr>
        <w:t>li di Scienze della Formazione P</w:t>
      </w:r>
      <w:r w:rsidRPr="002C51EE">
        <w:rPr>
          <w:rFonts w:ascii="Arial" w:hAnsi="Arial" w:cs="Arial"/>
          <w:szCs w:val="24"/>
        </w:rPr>
        <w:t xml:space="preserve">rimaria). </w:t>
      </w:r>
    </w:p>
    <w:p w:rsidR="00062D85" w:rsidRPr="002C51EE" w:rsidRDefault="00062D85" w:rsidP="002C51EE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2629ED" w:rsidRPr="002C51EE" w:rsidRDefault="002629ED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hAnsi="Arial" w:cs="Arial"/>
          <w:szCs w:val="24"/>
        </w:rPr>
        <w:t>Il rapp</w:t>
      </w:r>
      <w:r w:rsidR="00BB0F11" w:rsidRPr="002C51EE">
        <w:rPr>
          <w:rFonts w:ascii="Arial" w:hAnsi="Arial" w:cs="Arial"/>
          <w:szCs w:val="24"/>
        </w:rPr>
        <w:t>orto</w:t>
      </w:r>
      <w:r w:rsidRPr="002C51EE">
        <w:rPr>
          <w:rFonts w:ascii="Arial" w:hAnsi="Arial" w:cs="Arial"/>
          <w:szCs w:val="24"/>
        </w:rPr>
        <w:t xml:space="preserve"> </w:t>
      </w:r>
      <w:r w:rsidR="00BB0F11" w:rsidRPr="002C51EE">
        <w:rPr>
          <w:rFonts w:ascii="Arial" w:hAnsi="Arial" w:cs="Arial"/>
          <w:szCs w:val="24"/>
        </w:rPr>
        <w:t xml:space="preserve">sul </w:t>
      </w:r>
      <w:r w:rsidR="00167973" w:rsidRPr="002C51EE">
        <w:rPr>
          <w:rFonts w:ascii="Arial" w:hAnsi="Arial" w:cs="Arial"/>
          <w:b/>
          <w:szCs w:val="24"/>
        </w:rPr>
        <w:t>P</w:t>
      </w:r>
      <w:r w:rsidR="00BB0F11" w:rsidRPr="002C51EE">
        <w:rPr>
          <w:rFonts w:ascii="Arial" w:hAnsi="Arial" w:cs="Arial"/>
          <w:b/>
          <w:szCs w:val="24"/>
        </w:rPr>
        <w:t>rofilo dei laureati conferma</w:t>
      </w:r>
      <w:r w:rsidRPr="002C51EE">
        <w:rPr>
          <w:rFonts w:ascii="Arial" w:hAnsi="Arial" w:cs="Arial"/>
          <w:b/>
          <w:szCs w:val="24"/>
        </w:rPr>
        <w:t xml:space="preserve"> i dati positivi sulla reg</w:t>
      </w:r>
      <w:r w:rsidR="00BB0F11" w:rsidRPr="002C51EE">
        <w:rPr>
          <w:rFonts w:ascii="Arial" w:hAnsi="Arial" w:cs="Arial"/>
          <w:b/>
          <w:szCs w:val="24"/>
        </w:rPr>
        <w:t>o</w:t>
      </w:r>
      <w:r w:rsidRPr="002C51EE">
        <w:rPr>
          <w:rFonts w:ascii="Arial" w:hAnsi="Arial" w:cs="Arial"/>
          <w:b/>
          <w:szCs w:val="24"/>
        </w:rPr>
        <w:t>larità degli studi</w:t>
      </w:r>
      <w:r w:rsidRPr="002C51EE">
        <w:rPr>
          <w:rFonts w:ascii="Arial" w:hAnsi="Arial" w:cs="Arial"/>
          <w:szCs w:val="24"/>
        </w:rPr>
        <w:t xml:space="preserve"> </w:t>
      </w:r>
      <w:r w:rsidR="00843049" w:rsidRPr="002C51EE">
        <w:rPr>
          <w:rFonts w:ascii="Arial" w:hAnsi="Arial" w:cs="Arial"/>
          <w:szCs w:val="24"/>
        </w:rPr>
        <w:t>(</w:t>
      </w:r>
      <w:r w:rsidRPr="002C51EE">
        <w:rPr>
          <w:rFonts w:ascii="Arial" w:hAnsi="Arial" w:cs="Arial"/>
          <w:szCs w:val="24"/>
        </w:rPr>
        <w:t>nel 2019 hanno conc</w:t>
      </w:r>
      <w:r w:rsidR="00BB0F11" w:rsidRPr="002C51EE">
        <w:rPr>
          <w:rFonts w:ascii="Arial" w:hAnsi="Arial" w:cs="Arial"/>
          <w:szCs w:val="24"/>
        </w:rPr>
        <w:t>luso</w:t>
      </w:r>
      <w:r w:rsidRPr="002C51EE">
        <w:rPr>
          <w:rFonts w:ascii="Arial" w:hAnsi="Arial" w:cs="Arial"/>
          <w:szCs w:val="24"/>
        </w:rPr>
        <w:t xml:space="preserve"> gli studi in corso il 5</w:t>
      </w:r>
      <w:r w:rsidR="00A465E0">
        <w:rPr>
          <w:rFonts w:ascii="Arial" w:hAnsi="Arial" w:cs="Arial"/>
          <w:szCs w:val="24"/>
        </w:rPr>
        <w:t>5</w:t>
      </w:r>
      <w:r w:rsidRPr="002C51EE">
        <w:rPr>
          <w:rFonts w:ascii="Arial" w:hAnsi="Arial" w:cs="Arial"/>
          <w:szCs w:val="24"/>
        </w:rPr>
        <w:t xml:space="preserve">,7 % dei laureati) e </w:t>
      </w:r>
      <w:r w:rsidRPr="002C51EE">
        <w:rPr>
          <w:rFonts w:ascii="Arial" w:hAnsi="Arial" w:cs="Arial"/>
          <w:b/>
          <w:szCs w:val="24"/>
        </w:rPr>
        <w:t>l’abbassamento dell’età alla laurea</w:t>
      </w:r>
      <w:r w:rsidRPr="002C51EE">
        <w:rPr>
          <w:rFonts w:ascii="Arial" w:hAnsi="Arial" w:cs="Arial"/>
          <w:szCs w:val="24"/>
        </w:rPr>
        <w:t xml:space="preserve"> (in media</w:t>
      </w:r>
      <w:r w:rsidR="00512200" w:rsidRPr="002C51EE">
        <w:rPr>
          <w:rFonts w:ascii="Arial" w:hAnsi="Arial" w:cs="Arial"/>
          <w:szCs w:val="24"/>
        </w:rPr>
        <w:t>,</w:t>
      </w:r>
      <w:r w:rsidRPr="002C51EE">
        <w:rPr>
          <w:rFonts w:ascii="Arial" w:hAnsi="Arial" w:cs="Arial"/>
          <w:szCs w:val="24"/>
        </w:rPr>
        <w:t xml:space="preserve"> infer</w:t>
      </w:r>
      <w:r w:rsidR="00BB0F11" w:rsidRPr="002C51EE">
        <w:rPr>
          <w:rFonts w:ascii="Arial" w:hAnsi="Arial" w:cs="Arial"/>
          <w:szCs w:val="24"/>
        </w:rPr>
        <w:t>iori</w:t>
      </w:r>
      <w:r w:rsidRPr="002C51EE">
        <w:rPr>
          <w:rFonts w:ascii="Arial" w:hAnsi="Arial" w:cs="Arial"/>
          <w:szCs w:val="24"/>
        </w:rPr>
        <w:t xml:space="preserve"> ai 25 anni per i trie</w:t>
      </w:r>
      <w:r w:rsidR="00843049" w:rsidRPr="002C51EE">
        <w:rPr>
          <w:rFonts w:ascii="Arial" w:hAnsi="Arial" w:cs="Arial"/>
          <w:szCs w:val="24"/>
        </w:rPr>
        <w:t>nna</w:t>
      </w:r>
      <w:r w:rsidR="00BB0F11" w:rsidRPr="002C51EE">
        <w:rPr>
          <w:rFonts w:ascii="Arial" w:hAnsi="Arial" w:cs="Arial"/>
          <w:szCs w:val="24"/>
        </w:rPr>
        <w:t>li</w:t>
      </w:r>
      <w:r w:rsidR="00D14F6A">
        <w:rPr>
          <w:rFonts w:ascii="Arial" w:hAnsi="Arial" w:cs="Arial"/>
          <w:szCs w:val="24"/>
        </w:rPr>
        <w:t xml:space="preserve"> e a 27 circa</w:t>
      </w:r>
      <w:r w:rsidRPr="002C51EE">
        <w:rPr>
          <w:rFonts w:ascii="Arial" w:hAnsi="Arial" w:cs="Arial"/>
          <w:szCs w:val="24"/>
        </w:rPr>
        <w:t xml:space="preserve"> per i magistr</w:t>
      </w:r>
      <w:r w:rsidR="00BB0F11" w:rsidRPr="002C51EE">
        <w:rPr>
          <w:rFonts w:ascii="Arial" w:hAnsi="Arial" w:cs="Arial"/>
          <w:szCs w:val="24"/>
        </w:rPr>
        <w:t>ali a ciclo</w:t>
      </w:r>
      <w:r w:rsidRPr="002C51EE">
        <w:rPr>
          <w:rFonts w:ascii="Arial" w:hAnsi="Arial" w:cs="Arial"/>
          <w:szCs w:val="24"/>
        </w:rPr>
        <w:t xml:space="preserve"> unico e biennali). </w:t>
      </w:r>
    </w:p>
    <w:p w:rsidR="00490346" w:rsidRPr="002C51EE" w:rsidRDefault="002629ED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hAnsi="Arial" w:cs="Arial"/>
          <w:b/>
          <w:szCs w:val="24"/>
        </w:rPr>
        <w:t>Cresc</w:t>
      </w:r>
      <w:r w:rsidR="00BB0F11" w:rsidRPr="002C51EE">
        <w:rPr>
          <w:rFonts w:ascii="Arial" w:hAnsi="Arial" w:cs="Arial"/>
          <w:b/>
          <w:szCs w:val="24"/>
        </w:rPr>
        <w:t>ono anche i tirocini curriculari</w:t>
      </w:r>
      <w:r w:rsidR="00BB0F11" w:rsidRPr="002C51EE">
        <w:rPr>
          <w:rFonts w:ascii="Arial" w:hAnsi="Arial" w:cs="Arial"/>
          <w:szCs w:val="24"/>
        </w:rPr>
        <w:t xml:space="preserve"> e, seppur in maniera più contenuta</w:t>
      </w:r>
      <w:r w:rsidRPr="002C51EE">
        <w:rPr>
          <w:rFonts w:ascii="Arial" w:hAnsi="Arial" w:cs="Arial"/>
          <w:szCs w:val="24"/>
        </w:rPr>
        <w:t>, le esperie</w:t>
      </w:r>
      <w:r w:rsidR="00843049" w:rsidRPr="002C51EE">
        <w:rPr>
          <w:rFonts w:ascii="Arial" w:hAnsi="Arial" w:cs="Arial"/>
          <w:szCs w:val="24"/>
        </w:rPr>
        <w:t>n</w:t>
      </w:r>
      <w:r w:rsidRPr="002C51EE">
        <w:rPr>
          <w:rFonts w:ascii="Arial" w:hAnsi="Arial" w:cs="Arial"/>
          <w:szCs w:val="24"/>
        </w:rPr>
        <w:t>ze di studio all’estero</w:t>
      </w:r>
      <w:r w:rsidR="00D14F6A">
        <w:rPr>
          <w:rFonts w:ascii="Arial" w:hAnsi="Arial" w:cs="Arial"/>
          <w:szCs w:val="24"/>
        </w:rPr>
        <w:t xml:space="preserve"> (rispetto al 2009)</w:t>
      </w:r>
      <w:r w:rsidRPr="002C51EE">
        <w:rPr>
          <w:rFonts w:ascii="Arial" w:hAnsi="Arial" w:cs="Arial"/>
          <w:szCs w:val="24"/>
        </w:rPr>
        <w:t xml:space="preserve">. </w:t>
      </w:r>
    </w:p>
    <w:p w:rsidR="00062D85" w:rsidRPr="002C51EE" w:rsidRDefault="00062D85" w:rsidP="002C51EE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062D85" w:rsidRPr="002C51EE" w:rsidRDefault="002629ED" w:rsidP="002C51EE">
      <w:pPr>
        <w:spacing w:after="0" w:line="288" w:lineRule="auto"/>
        <w:jc w:val="both"/>
        <w:rPr>
          <w:rFonts w:ascii="Arial" w:eastAsia="Cambria" w:hAnsi="Arial" w:cs="Arial"/>
          <w:b/>
          <w:szCs w:val="24"/>
        </w:rPr>
      </w:pPr>
      <w:r w:rsidRPr="002C51EE">
        <w:rPr>
          <w:rFonts w:ascii="Arial" w:hAnsi="Arial" w:cs="Arial"/>
          <w:szCs w:val="24"/>
        </w:rPr>
        <w:t xml:space="preserve">Per quanto riguarda la </w:t>
      </w:r>
      <w:r w:rsidR="00167973" w:rsidRPr="002C51EE">
        <w:rPr>
          <w:rFonts w:ascii="Arial" w:hAnsi="Arial" w:cs="Arial"/>
          <w:b/>
          <w:szCs w:val="24"/>
        </w:rPr>
        <w:t>C</w:t>
      </w:r>
      <w:r w:rsidRPr="002C51EE">
        <w:rPr>
          <w:rFonts w:ascii="Arial" w:hAnsi="Arial" w:cs="Arial"/>
          <w:b/>
          <w:szCs w:val="24"/>
        </w:rPr>
        <w:t>ondizione occupazionale</w:t>
      </w:r>
      <w:r w:rsidR="00560FF3" w:rsidRPr="002C51EE">
        <w:rPr>
          <w:rFonts w:ascii="Arial" w:hAnsi="Arial" w:cs="Arial"/>
          <w:szCs w:val="24"/>
        </w:rPr>
        <w:t>,</w:t>
      </w:r>
      <w:r w:rsidRPr="002C51EE">
        <w:rPr>
          <w:rFonts w:ascii="Arial" w:hAnsi="Arial" w:cs="Arial"/>
          <w:szCs w:val="24"/>
        </w:rPr>
        <w:t xml:space="preserve"> i</w:t>
      </w:r>
      <w:r w:rsidR="005313A6" w:rsidRPr="002C51EE">
        <w:rPr>
          <w:rFonts w:ascii="Arial" w:hAnsi="Arial" w:cs="Arial"/>
          <w:szCs w:val="24"/>
        </w:rPr>
        <w:t xml:space="preserve">l Rapporto ha messo in luce che </w:t>
      </w:r>
      <w:r w:rsidR="005313A6" w:rsidRPr="002C51EE">
        <w:rPr>
          <w:rFonts w:ascii="Arial" w:eastAsia="Cambria" w:hAnsi="Arial" w:cs="Arial"/>
          <w:szCs w:val="24"/>
        </w:rPr>
        <w:t xml:space="preserve">nel 2019 il </w:t>
      </w:r>
      <w:r w:rsidR="005313A6" w:rsidRPr="002C51EE">
        <w:rPr>
          <w:rFonts w:ascii="Arial" w:eastAsia="Cambria" w:hAnsi="Arial" w:cs="Arial"/>
          <w:b/>
          <w:szCs w:val="24"/>
        </w:rPr>
        <w:t>tasso di occupazione</w:t>
      </w:r>
      <w:r w:rsidR="005313A6" w:rsidRPr="002C51EE">
        <w:rPr>
          <w:rFonts w:ascii="Arial" w:eastAsia="Cambria" w:hAnsi="Arial" w:cs="Arial"/>
          <w:szCs w:val="24"/>
        </w:rPr>
        <w:t xml:space="preserve"> è pari, a un anno dal conseguimento del titolo, al </w:t>
      </w:r>
      <w:r w:rsidR="005313A6" w:rsidRPr="002C51EE">
        <w:rPr>
          <w:rFonts w:ascii="Arial" w:eastAsia="Cambria" w:hAnsi="Arial" w:cs="Arial"/>
          <w:b/>
          <w:szCs w:val="24"/>
        </w:rPr>
        <w:t>74,1% tra i laureati di</w:t>
      </w:r>
      <w:r w:rsidR="009B5798">
        <w:rPr>
          <w:rFonts w:ascii="Arial" w:eastAsia="Cambria" w:hAnsi="Arial" w:cs="Arial"/>
          <w:b/>
          <w:szCs w:val="24"/>
        </w:rPr>
        <w:t xml:space="preserve"> </w:t>
      </w:r>
      <w:r w:rsidR="005313A6" w:rsidRPr="002C51EE">
        <w:rPr>
          <w:rFonts w:ascii="Arial" w:eastAsia="Cambria" w:hAnsi="Arial" w:cs="Arial"/>
          <w:b/>
          <w:szCs w:val="24"/>
        </w:rPr>
        <w:lastRenderedPageBreak/>
        <w:t>primo livello e al 71,7% tra i laureati di secondo livello del 2018</w:t>
      </w:r>
      <w:r w:rsidR="005313A6" w:rsidRPr="002C51EE">
        <w:rPr>
          <w:rFonts w:ascii="Arial" w:eastAsia="Cambria" w:hAnsi="Arial" w:cs="Arial"/>
          <w:szCs w:val="24"/>
        </w:rPr>
        <w:t xml:space="preserve">. Il confronto con le precedenti rilevazioni evidenzia un </w:t>
      </w:r>
      <w:r w:rsidR="005313A6" w:rsidRPr="002C51EE">
        <w:rPr>
          <w:rFonts w:ascii="Arial" w:eastAsia="Cambria" w:hAnsi="Arial" w:cs="Arial"/>
          <w:b/>
          <w:szCs w:val="24"/>
        </w:rPr>
        <w:t>tendenziale miglioramento</w:t>
      </w:r>
      <w:r w:rsidR="005313A6" w:rsidRPr="002C51EE">
        <w:rPr>
          <w:rFonts w:ascii="Arial" w:eastAsia="Cambria" w:hAnsi="Arial" w:cs="Arial"/>
          <w:szCs w:val="24"/>
        </w:rPr>
        <w:t xml:space="preserve"> del tasso di occupazione che, rispetto al 2014</w:t>
      </w:r>
      <w:r w:rsidR="00560FF3" w:rsidRPr="002C51EE">
        <w:rPr>
          <w:rFonts w:ascii="Arial" w:eastAsia="Cambria" w:hAnsi="Arial" w:cs="Arial"/>
          <w:szCs w:val="24"/>
        </w:rPr>
        <w:t>,</w:t>
      </w:r>
      <w:r w:rsidR="005313A6" w:rsidRPr="002C51EE">
        <w:rPr>
          <w:rFonts w:ascii="Arial" w:eastAsia="Cambria" w:hAnsi="Arial" w:cs="Arial"/>
          <w:szCs w:val="24"/>
        </w:rPr>
        <w:t xml:space="preserve"> risulta </w:t>
      </w:r>
      <w:r w:rsidR="005313A6" w:rsidRPr="002C51EE">
        <w:rPr>
          <w:rFonts w:ascii="Arial" w:eastAsia="Cambria" w:hAnsi="Arial" w:cs="Arial"/>
          <w:b/>
          <w:szCs w:val="24"/>
        </w:rPr>
        <w:t>aumentato</w:t>
      </w:r>
      <w:r w:rsidR="005313A6" w:rsidRPr="002C51EE">
        <w:rPr>
          <w:rFonts w:ascii="Arial" w:eastAsia="Cambria" w:hAnsi="Arial" w:cs="Arial"/>
          <w:szCs w:val="24"/>
        </w:rPr>
        <w:t xml:space="preserve"> di </w:t>
      </w:r>
      <w:r w:rsidR="005313A6" w:rsidRPr="002C51EE">
        <w:rPr>
          <w:rFonts w:ascii="Arial" w:eastAsia="Cambria" w:hAnsi="Arial" w:cs="Arial"/>
          <w:b/>
          <w:szCs w:val="24"/>
        </w:rPr>
        <w:t xml:space="preserve">8,4 punti </w:t>
      </w:r>
      <w:r w:rsidR="005313A6" w:rsidRPr="002C51EE">
        <w:rPr>
          <w:rFonts w:ascii="Arial" w:eastAsia="Cambria" w:hAnsi="Arial" w:cs="Arial"/>
          <w:szCs w:val="24"/>
        </w:rPr>
        <w:t xml:space="preserve">percentuali per i laureati di primo livello e di </w:t>
      </w:r>
      <w:r w:rsidR="005313A6" w:rsidRPr="002C51EE">
        <w:rPr>
          <w:rFonts w:ascii="Arial" w:eastAsia="Cambria" w:hAnsi="Arial" w:cs="Arial"/>
          <w:b/>
          <w:szCs w:val="24"/>
        </w:rPr>
        <w:t>6,5 punti</w:t>
      </w:r>
      <w:r w:rsidR="005313A6" w:rsidRPr="002C51EE">
        <w:rPr>
          <w:rFonts w:ascii="Arial" w:eastAsia="Cambria" w:hAnsi="Arial" w:cs="Arial"/>
          <w:szCs w:val="24"/>
        </w:rPr>
        <w:t xml:space="preserve"> per i laureati di secondo livello. Si tratta di segnali positivi che, tuttavia, non sono ancora in grado di colmare la significativa contrazione del tasso di occupazione os</w:t>
      </w:r>
      <w:r w:rsidR="00843049" w:rsidRPr="002C51EE">
        <w:rPr>
          <w:rFonts w:ascii="Arial" w:eastAsia="Cambria" w:hAnsi="Arial" w:cs="Arial"/>
          <w:szCs w:val="24"/>
        </w:rPr>
        <w:t>servabile tra il 2008 e il 2014</w:t>
      </w:r>
      <w:r w:rsidR="0075395E" w:rsidRPr="002C51EE">
        <w:rPr>
          <w:rFonts w:ascii="Arial" w:eastAsia="Cambria" w:hAnsi="Arial" w:cs="Arial"/>
          <w:szCs w:val="24"/>
        </w:rPr>
        <w:t xml:space="preserve"> e che devono comunque essere contestualizzati</w:t>
      </w:r>
      <w:r w:rsidR="005313A6" w:rsidRPr="002C51EE">
        <w:rPr>
          <w:rFonts w:ascii="Arial" w:eastAsia="Cambria" w:hAnsi="Arial" w:cs="Arial"/>
          <w:szCs w:val="24"/>
        </w:rPr>
        <w:t xml:space="preserve"> </w:t>
      </w:r>
      <w:r w:rsidR="0075395E" w:rsidRPr="002C51EE">
        <w:rPr>
          <w:rFonts w:ascii="Arial" w:eastAsia="Cambria" w:hAnsi="Arial" w:cs="Arial"/>
          <w:szCs w:val="24"/>
        </w:rPr>
        <w:t xml:space="preserve">anche </w:t>
      </w:r>
      <w:r w:rsidR="00D67A0D" w:rsidRPr="002C51EE">
        <w:rPr>
          <w:rFonts w:ascii="Arial" w:eastAsia="Cambria" w:hAnsi="Arial" w:cs="Arial"/>
          <w:szCs w:val="24"/>
        </w:rPr>
        <w:t>rispetto</w:t>
      </w:r>
      <w:r w:rsidR="0075395E" w:rsidRPr="002C51EE">
        <w:rPr>
          <w:rFonts w:ascii="Arial" w:eastAsia="Cambria" w:hAnsi="Arial" w:cs="Arial"/>
          <w:szCs w:val="24"/>
        </w:rPr>
        <w:t xml:space="preserve"> </w:t>
      </w:r>
      <w:r w:rsidR="00D67A0D" w:rsidRPr="002C51EE">
        <w:rPr>
          <w:rFonts w:ascii="Arial" w:eastAsia="Cambria" w:hAnsi="Arial" w:cs="Arial"/>
          <w:szCs w:val="24"/>
        </w:rPr>
        <w:t>al</w:t>
      </w:r>
      <w:r w:rsidR="005313A6" w:rsidRPr="002C51EE">
        <w:rPr>
          <w:rFonts w:ascii="Arial" w:eastAsia="Cambria" w:hAnsi="Arial" w:cs="Arial"/>
          <w:szCs w:val="24"/>
        </w:rPr>
        <w:t>l</w:t>
      </w:r>
      <w:r w:rsidR="0075395E" w:rsidRPr="002C51EE">
        <w:rPr>
          <w:rFonts w:ascii="Arial" w:eastAsia="Cambria" w:hAnsi="Arial" w:cs="Arial"/>
          <w:szCs w:val="24"/>
        </w:rPr>
        <w:t>’</w:t>
      </w:r>
      <w:r w:rsidR="0075395E" w:rsidRPr="002C51EE">
        <w:rPr>
          <w:rFonts w:ascii="Arial" w:eastAsia="Cambria" w:hAnsi="Arial" w:cs="Arial"/>
          <w:b/>
          <w:szCs w:val="24"/>
        </w:rPr>
        <w:t xml:space="preserve">attualità. </w:t>
      </w:r>
    </w:p>
    <w:p w:rsidR="00312B2D" w:rsidRPr="002C51EE" w:rsidRDefault="00C86699" w:rsidP="002C51EE">
      <w:pPr>
        <w:spacing w:after="0" w:line="288" w:lineRule="auto"/>
        <w:jc w:val="both"/>
        <w:rPr>
          <w:rFonts w:ascii="Arial" w:eastAsia="Cambria" w:hAnsi="Arial" w:cs="Arial"/>
          <w:b/>
          <w:szCs w:val="24"/>
        </w:rPr>
      </w:pPr>
      <w:r w:rsidRPr="002C51EE">
        <w:rPr>
          <w:rFonts w:ascii="Arial" w:eastAsia="Cambria" w:hAnsi="Arial" w:cs="Arial"/>
          <w:szCs w:val="24"/>
        </w:rPr>
        <w:t>A proposito della</w:t>
      </w:r>
      <w:r w:rsidR="00312B2D" w:rsidRPr="002C51EE">
        <w:rPr>
          <w:rFonts w:ascii="Arial" w:eastAsia="Cambria" w:hAnsi="Arial" w:cs="Arial"/>
          <w:szCs w:val="24"/>
        </w:rPr>
        <w:t xml:space="preserve"> </w:t>
      </w:r>
      <w:r w:rsidR="00312B2D" w:rsidRPr="002C51EE">
        <w:rPr>
          <w:rFonts w:ascii="Arial" w:eastAsia="Cambria" w:hAnsi="Arial" w:cs="Arial"/>
          <w:b/>
          <w:szCs w:val="24"/>
        </w:rPr>
        <w:t>correlazione tra percorso di studi e t</w:t>
      </w:r>
      <w:r w:rsidR="00EC0C94" w:rsidRPr="002C51EE">
        <w:rPr>
          <w:rFonts w:ascii="Arial" w:eastAsia="Cambria" w:hAnsi="Arial" w:cs="Arial"/>
          <w:b/>
          <w:szCs w:val="24"/>
        </w:rPr>
        <w:t>asso occupazionale</w:t>
      </w:r>
      <w:r w:rsidR="00EC0C94" w:rsidRPr="002C51EE">
        <w:rPr>
          <w:rFonts w:ascii="Arial" w:eastAsia="Cambria" w:hAnsi="Arial" w:cs="Arial"/>
          <w:szCs w:val="24"/>
        </w:rPr>
        <w:t>, è interessan</w:t>
      </w:r>
      <w:r w:rsidR="00312B2D" w:rsidRPr="002C51EE">
        <w:rPr>
          <w:rFonts w:ascii="Arial" w:eastAsia="Cambria" w:hAnsi="Arial" w:cs="Arial"/>
          <w:szCs w:val="24"/>
        </w:rPr>
        <w:t xml:space="preserve">te notare come tra i </w:t>
      </w:r>
      <w:r w:rsidR="00312B2D" w:rsidRPr="002C51EE">
        <w:rPr>
          <w:rFonts w:ascii="Arial" w:eastAsia="Cambria" w:hAnsi="Arial" w:cs="Arial"/>
          <w:b/>
          <w:szCs w:val="24"/>
        </w:rPr>
        <w:t>laureati magistrali biennali del 2014</w:t>
      </w:r>
      <w:r w:rsidR="00F46EEE" w:rsidRPr="002C51EE">
        <w:rPr>
          <w:rFonts w:ascii="Arial" w:eastAsia="Cambria" w:hAnsi="Arial" w:cs="Arial"/>
          <w:b/>
          <w:szCs w:val="24"/>
        </w:rPr>
        <w:t>,</w:t>
      </w:r>
      <w:r w:rsidR="00312B2D" w:rsidRPr="002C51EE">
        <w:rPr>
          <w:rFonts w:ascii="Arial" w:eastAsia="Cambria" w:hAnsi="Arial" w:cs="Arial"/>
          <w:b/>
          <w:szCs w:val="24"/>
        </w:rPr>
        <w:t xml:space="preserve"> intervistati a cinque anni</w:t>
      </w:r>
      <w:r w:rsidR="00312B2D" w:rsidRPr="002C51EE">
        <w:rPr>
          <w:rFonts w:ascii="Arial" w:eastAsia="Cambria" w:hAnsi="Arial" w:cs="Arial"/>
          <w:szCs w:val="24"/>
        </w:rPr>
        <w:t xml:space="preserve"> dal conseguimento del titolo, si registrino rilevanti differenze tra i vari gruppi disciplinari. I laureati in </w:t>
      </w:r>
      <w:r w:rsidR="00312B2D" w:rsidRPr="002C51EE">
        <w:rPr>
          <w:rFonts w:ascii="Arial" w:eastAsia="Cambria" w:hAnsi="Arial" w:cs="Arial"/>
          <w:b/>
          <w:szCs w:val="24"/>
        </w:rPr>
        <w:t>ingegneria</w:t>
      </w:r>
      <w:r w:rsidR="00312B2D" w:rsidRPr="002C51EE">
        <w:rPr>
          <w:rFonts w:ascii="Arial" w:eastAsia="Cambria" w:hAnsi="Arial" w:cs="Arial"/>
          <w:szCs w:val="24"/>
        </w:rPr>
        <w:t xml:space="preserve">, </w:t>
      </w:r>
      <w:r w:rsidR="00E765DC" w:rsidRPr="002C51EE">
        <w:rPr>
          <w:rFonts w:ascii="Arial" w:eastAsia="Cambria" w:hAnsi="Arial" w:cs="Arial"/>
          <w:szCs w:val="24"/>
        </w:rPr>
        <w:t>n</w:t>
      </w:r>
      <w:r w:rsidR="00312B2D" w:rsidRPr="002C51EE">
        <w:rPr>
          <w:rFonts w:ascii="Arial" w:eastAsia="Cambria" w:hAnsi="Arial" w:cs="Arial"/>
          <w:szCs w:val="24"/>
        </w:rPr>
        <w:t xml:space="preserve">elle </w:t>
      </w:r>
      <w:r w:rsidR="00312B2D" w:rsidRPr="002C51EE">
        <w:rPr>
          <w:rFonts w:ascii="Arial" w:eastAsia="Cambria" w:hAnsi="Arial" w:cs="Arial"/>
          <w:b/>
          <w:szCs w:val="24"/>
        </w:rPr>
        <w:t>professioni sanitarie</w:t>
      </w:r>
      <w:r w:rsidR="00312B2D" w:rsidRPr="002C51EE">
        <w:rPr>
          <w:rFonts w:ascii="Arial" w:eastAsia="Cambria" w:hAnsi="Arial" w:cs="Arial"/>
          <w:szCs w:val="24"/>
        </w:rPr>
        <w:t xml:space="preserve"> e </w:t>
      </w:r>
      <w:r w:rsidR="00283205" w:rsidRPr="002C51EE">
        <w:rPr>
          <w:rFonts w:ascii="Arial" w:eastAsia="Cambria" w:hAnsi="Arial" w:cs="Arial"/>
          <w:szCs w:val="24"/>
        </w:rPr>
        <w:t>in</w:t>
      </w:r>
      <w:r w:rsidR="00312B2D" w:rsidRPr="002C51EE">
        <w:rPr>
          <w:rFonts w:ascii="Arial" w:eastAsia="Cambria" w:hAnsi="Arial" w:cs="Arial"/>
          <w:szCs w:val="24"/>
        </w:rPr>
        <w:t xml:space="preserve"> </w:t>
      </w:r>
      <w:r w:rsidR="00312B2D" w:rsidRPr="002C51EE">
        <w:rPr>
          <w:rFonts w:ascii="Arial" w:eastAsia="Cambria" w:hAnsi="Arial" w:cs="Arial"/>
          <w:b/>
          <w:szCs w:val="24"/>
        </w:rPr>
        <w:t>architettura</w:t>
      </w:r>
      <w:r w:rsidR="00312B2D" w:rsidRPr="002C51EE">
        <w:rPr>
          <w:rFonts w:ascii="Arial" w:eastAsia="Cambria" w:hAnsi="Arial" w:cs="Arial"/>
          <w:szCs w:val="24"/>
        </w:rPr>
        <w:t xml:space="preserve"> mostrano le </w:t>
      </w:r>
      <w:r w:rsidR="00312B2D" w:rsidRPr="002C51EE">
        <w:rPr>
          <w:rFonts w:ascii="Arial" w:eastAsia="Cambria" w:hAnsi="Arial" w:cs="Arial"/>
          <w:b/>
          <w:szCs w:val="24"/>
        </w:rPr>
        <w:t>migliori performance occupazionali</w:t>
      </w:r>
      <w:r w:rsidR="00312B2D" w:rsidRPr="002C51EE">
        <w:rPr>
          <w:rFonts w:ascii="Arial" w:eastAsia="Cambria" w:hAnsi="Arial" w:cs="Arial"/>
          <w:szCs w:val="24"/>
        </w:rPr>
        <w:t xml:space="preserve"> (</w:t>
      </w:r>
      <w:r w:rsidR="00312B2D" w:rsidRPr="002C51EE">
        <w:rPr>
          <w:rFonts w:ascii="Arial" w:eastAsia="Cambria" w:hAnsi="Arial" w:cs="Arial"/>
          <w:b/>
          <w:szCs w:val="24"/>
        </w:rPr>
        <w:t>tasso di occupazione</w:t>
      </w:r>
      <w:r w:rsidR="00312B2D" w:rsidRPr="002C51EE">
        <w:rPr>
          <w:rFonts w:ascii="Arial" w:eastAsia="Cambria" w:hAnsi="Arial" w:cs="Arial"/>
          <w:szCs w:val="24"/>
        </w:rPr>
        <w:t xml:space="preserve"> superiore al 90,0%). Sono, invece, </w:t>
      </w:r>
      <w:r w:rsidR="00B709D9">
        <w:rPr>
          <w:rFonts w:ascii="Arial" w:eastAsia="Cambria" w:hAnsi="Arial" w:cs="Arial"/>
          <w:szCs w:val="24"/>
        </w:rPr>
        <w:t xml:space="preserve">nettamente </w:t>
      </w:r>
      <w:r w:rsidR="00312B2D" w:rsidRPr="002C51EE">
        <w:rPr>
          <w:rFonts w:ascii="Arial" w:eastAsia="Cambria" w:hAnsi="Arial" w:cs="Arial"/>
          <w:szCs w:val="24"/>
        </w:rPr>
        <w:t>al di sotto della media i tassi</w:t>
      </w:r>
      <w:r w:rsidR="00B709D9">
        <w:rPr>
          <w:rFonts w:ascii="Arial" w:eastAsia="Cambria" w:hAnsi="Arial" w:cs="Arial"/>
          <w:szCs w:val="24"/>
        </w:rPr>
        <w:t xml:space="preserve"> di occupazione dei laureati dei gruppi</w:t>
      </w:r>
      <w:r w:rsidR="00312B2D" w:rsidRPr="002C51EE">
        <w:rPr>
          <w:rFonts w:ascii="Arial" w:eastAsia="Cambria" w:hAnsi="Arial" w:cs="Arial"/>
          <w:szCs w:val="24"/>
        </w:rPr>
        <w:t xml:space="preserve"> insegnamento, letterario, psicologico e geo-biologico (il tasso di occupazione è inferiore all’83,0%). </w:t>
      </w:r>
    </w:p>
    <w:p w:rsidR="00312B2D" w:rsidRPr="002C51EE" w:rsidRDefault="00312B2D" w:rsidP="002C51E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Cambria" w:hAnsi="Arial" w:cs="Arial"/>
          <w:szCs w:val="24"/>
        </w:rPr>
      </w:pPr>
      <w:r w:rsidRPr="002C51EE">
        <w:rPr>
          <w:rFonts w:ascii="Arial" w:eastAsia="Cambria" w:hAnsi="Arial" w:cs="Arial"/>
          <w:szCs w:val="24"/>
        </w:rPr>
        <w:t xml:space="preserve">Anche tra i laureati </w:t>
      </w:r>
      <w:r w:rsidRPr="002C51EE">
        <w:rPr>
          <w:rFonts w:ascii="Arial" w:eastAsia="Cambria" w:hAnsi="Arial" w:cs="Arial"/>
          <w:b/>
          <w:szCs w:val="24"/>
        </w:rPr>
        <w:t>magistrali a ciclo unico</w:t>
      </w:r>
      <w:r w:rsidRPr="002C51EE">
        <w:rPr>
          <w:rFonts w:ascii="Arial" w:eastAsia="Cambria" w:hAnsi="Arial" w:cs="Arial"/>
          <w:szCs w:val="24"/>
        </w:rPr>
        <w:t xml:space="preserve">, intervistati a cinque anni, si evidenziano importanti differenze tra i gruppi disciplinari: i laureati del </w:t>
      </w:r>
      <w:r w:rsidRPr="002C51EE">
        <w:rPr>
          <w:rFonts w:ascii="Arial" w:eastAsia="Cambria" w:hAnsi="Arial" w:cs="Arial"/>
          <w:b/>
          <w:szCs w:val="24"/>
        </w:rPr>
        <w:t>gruppo medico</w:t>
      </w:r>
      <w:r w:rsidRPr="002C51EE">
        <w:rPr>
          <w:rFonts w:ascii="Arial" w:eastAsia="Cambria" w:hAnsi="Arial" w:cs="Arial"/>
          <w:szCs w:val="24"/>
        </w:rPr>
        <w:t xml:space="preserve"> hanno le </w:t>
      </w:r>
      <w:r w:rsidRPr="002C51EE">
        <w:rPr>
          <w:rFonts w:ascii="Arial" w:eastAsia="Cambria" w:hAnsi="Arial" w:cs="Arial"/>
          <w:b/>
          <w:szCs w:val="24"/>
        </w:rPr>
        <w:t xml:space="preserve">più elevate </w:t>
      </w:r>
      <w:r w:rsidRPr="002C51EE">
        <w:rPr>
          <w:rFonts w:ascii="Arial" w:eastAsia="Cambria" w:hAnsi="Arial" w:cs="Arial"/>
          <w:b/>
          <w:i/>
          <w:szCs w:val="24"/>
        </w:rPr>
        <w:t>performance</w:t>
      </w:r>
      <w:r w:rsidRPr="002C51EE">
        <w:rPr>
          <w:rFonts w:ascii="Arial" w:eastAsia="Cambria" w:hAnsi="Arial" w:cs="Arial"/>
          <w:b/>
          <w:szCs w:val="24"/>
        </w:rPr>
        <w:t xml:space="preserve"> occupazionali</w:t>
      </w:r>
      <w:r w:rsidRPr="002C51EE">
        <w:rPr>
          <w:rFonts w:ascii="Arial" w:eastAsia="Cambria" w:hAnsi="Arial" w:cs="Arial"/>
          <w:szCs w:val="24"/>
        </w:rPr>
        <w:t xml:space="preserve"> (tasso di </w:t>
      </w:r>
      <w:r w:rsidR="00EE12BE" w:rsidRPr="002C51EE">
        <w:rPr>
          <w:rFonts w:ascii="Arial" w:eastAsia="Cambria" w:hAnsi="Arial" w:cs="Arial"/>
          <w:szCs w:val="24"/>
        </w:rPr>
        <w:t xml:space="preserve">occupazione pari al 93,8%); al </w:t>
      </w:r>
      <w:r w:rsidRPr="002C51EE">
        <w:rPr>
          <w:rFonts w:ascii="Arial" w:eastAsia="Cambria" w:hAnsi="Arial" w:cs="Arial"/>
          <w:szCs w:val="24"/>
        </w:rPr>
        <w:t>di sotto della media, invece, i laureati del gruppo giuridico, dove il tasso di occupazione si ferma al 78,2%.</w:t>
      </w:r>
    </w:p>
    <w:p w:rsidR="00312B2D" w:rsidRPr="002C51EE" w:rsidRDefault="00312B2D" w:rsidP="002C51E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Cs w:val="24"/>
          <w:lang w:eastAsia="it-IT"/>
        </w:rPr>
      </w:pPr>
      <w:r w:rsidRPr="002C51EE">
        <w:rPr>
          <w:rFonts w:ascii="Arial" w:eastAsia="Cambria" w:hAnsi="Arial" w:cs="Arial"/>
          <w:szCs w:val="24"/>
        </w:rPr>
        <w:t xml:space="preserve">A cinque anni dal titolo, i valori più elevati di </w:t>
      </w:r>
      <w:r w:rsidRPr="002C51EE">
        <w:rPr>
          <w:rFonts w:ascii="Arial" w:eastAsia="Cambria" w:hAnsi="Arial" w:cs="Arial"/>
          <w:b/>
          <w:szCs w:val="24"/>
        </w:rPr>
        <w:t>efficacia</w:t>
      </w:r>
      <w:r w:rsidRPr="002C51EE">
        <w:rPr>
          <w:rFonts w:ascii="Arial" w:eastAsia="Cambria" w:hAnsi="Arial" w:cs="Arial"/>
          <w:szCs w:val="24"/>
        </w:rPr>
        <w:t xml:space="preserve"> sono raggiunti tra i</w:t>
      </w:r>
      <w:r w:rsidR="00167973" w:rsidRPr="002C51EE">
        <w:rPr>
          <w:rFonts w:ascii="Arial" w:eastAsia="Cambria" w:hAnsi="Arial" w:cs="Arial"/>
          <w:szCs w:val="24"/>
        </w:rPr>
        <w:t xml:space="preserve"> laureati magistrali biennali dei</w:t>
      </w:r>
      <w:r w:rsidR="008E2433" w:rsidRPr="002C51EE">
        <w:rPr>
          <w:rFonts w:ascii="Arial" w:eastAsia="Cambria" w:hAnsi="Arial" w:cs="Arial"/>
          <w:szCs w:val="24"/>
        </w:rPr>
        <w:t xml:space="preserve"> </w:t>
      </w:r>
      <w:r w:rsidRPr="002C51EE">
        <w:rPr>
          <w:rFonts w:ascii="Arial" w:eastAsia="Cambria" w:hAnsi="Arial" w:cs="Arial"/>
          <w:szCs w:val="24"/>
        </w:rPr>
        <w:t>grupp</w:t>
      </w:r>
      <w:r w:rsidR="00167973" w:rsidRPr="002C51EE">
        <w:rPr>
          <w:rFonts w:ascii="Arial" w:eastAsia="Cambria" w:hAnsi="Arial" w:cs="Arial"/>
          <w:szCs w:val="24"/>
        </w:rPr>
        <w:t>i</w:t>
      </w:r>
      <w:r w:rsidRPr="002C51EE">
        <w:rPr>
          <w:rFonts w:ascii="Arial" w:eastAsia="Cambria" w:hAnsi="Arial" w:cs="Arial"/>
          <w:szCs w:val="24"/>
        </w:rPr>
        <w:t xml:space="preserve"> </w:t>
      </w:r>
      <w:r w:rsidRPr="002C51EE">
        <w:rPr>
          <w:rFonts w:ascii="Arial" w:eastAsia="Cambria" w:hAnsi="Arial" w:cs="Arial"/>
          <w:b/>
          <w:szCs w:val="24"/>
        </w:rPr>
        <w:t>educazione fisica</w:t>
      </w:r>
      <w:r w:rsidRPr="002C51EE">
        <w:rPr>
          <w:rFonts w:ascii="Arial" w:eastAsia="Cambria" w:hAnsi="Arial" w:cs="Arial"/>
          <w:szCs w:val="24"/>
        </w:rPr>
        <w:t xml:space="preserve"> (74,2</w:t>
      </w:r>
      <w:r w:rsidR="00D50129" w:rsidRPr="002C51EE">
        <w:rPr>
          <w:rFonts w:ascii="Arial" w:eastAsia="Cambria" w:hAnsi="Arial" w:cs="Arial"/>
          <w:szCs w:val="24"/>
        </w:rPr>
        <w:t xml:space="preserve">%), </w:t>
      </w:r>
      <w:r w:rsidRPr="002C51EE">
        <w:rPr>
          <w:rFonts w:ascii="Arial" w:eastAsia="Cambria" w:hAnsi="Arial" w:cs="Arial"/>
          <w:b/>
          <w:szCs w:val="24"/>
        </w:rPr>
        <w:t>geo-biologico</w:t>
      </w:r>
      <w:r w:rsidRPr="002C51EE">
        <w:rPr>
          <w:rFonts w:ascii="Arial" w:eastAsia="Cambria" w:hAnsi="Arial" w:cs="Arial"/>
          <w:szCs w:val="24"/>
        </w:rPr>
        <w:t xml:space="preserve"> (69,3%)</w:t>
      </w:r>
      <w:r w:rsidR="00D50129" w:rsidRPr="002C51EE">
        <w:rPr>
          <w:rFonts w:ascii="Arial" w:eastAsia="Cambria" w:hAnsi="Arial" w:cs="Arial"/>
          <w:szCs w:val="24"/>
        </w:rPr>
        <w:t xml:space="preserve">, </w:t>
      </w:r>
      <w:r w:rsidR="008E2433" w:rsidRPr="002C51EE">
        <w:rPr>
          <w:rFonts w:ascii="Arial" w:eastAsia="Cambria" w:hAnsi="Arial" w:cs="Arial"/>
          <w:szCs w:val="24"/>
        </w:rPr>
        <w:t xml:space="preserve">e dei </w:t>
      </w:r>
      <w:r w:rsidRPr="002C51EE">
        <w:rPr>
          <w:rFonts w:ascii="Arial" w:eastAsia="Cambria" w:hAnsi="Arial" w:cs="Arial"/>
          <w:b/>
          <w:szCs w:val="24"/>
        </w:rPr>
        <w:t xml:space="preserve">gruppi architettura, </w:t>
      </w:r>
      <w:r w:rsidRPr="002C51EE">
        <w:rPr>
          <w:rFonts w:ascii="Arial" w:hAnsi="Arial" w:cs="Arial"/>
          <w:b/>
          <w:szCs w:val="24"/>
          <w:lang w:eastAsia="it-IT"/>
        </w:rPr>
        <w:t>scientifico, psicologico e chimico-farmaceutico</w:t>
      </w:r>
      <w:r w:rsidR="00D50129" w:rsidRPr="002C51EE">
        <w:rPr>
          <w:rFonts w:ascii="Arial" w:hAnsi="Arial" w:cs="Arial"/>
          <w:szCs w:val="24"/>
          <w:lang w:eastAsia="it-IT"/>
        </w:rPr>
        <w:t xml:space="preserve"> (</w:t>
      </w:r>
      <w:r w:rsidR="00B709D9">
        <w:rPr>
          <w:rFonts w:ascii="Arial" w:hAnsi="Arial" w:cs="Arial"/>
          <w:szCs w:val="24"/>
          <w:lang w:eastAsia="it-IT"/>
        </w:rPr>
        <w:t xml:space="preserve">superiore al </w:t>
      </w:r>
      <w:r w:rsidRPr="002C51EE">
        <w:rPr>
          <w:rFonts w:ascii="Arial" w:hAnsi="Arial" w:cs="Arial"/>
          <w:szCs w:val="24"/>
          <w:lang w:eastAsia="it-IT"/>
        </w:rPr>
        <w:t>65,0%</w:t>
      </w:r>
      <w:r w:rsidR="00D50129" w:rsidRPr="002C51EE">
        <w:rPr>
          <w:rFonts w:ascii="Arial" w:hAnsi="Arial" w:cs="Arial"/>
          <w:szCs w:val="24"/>
          <w:lang w:eastAsia="it-IT"/>
        </w:rPr>
        <w:t>)</w:t>
      </w:r>
      <w:r w:rsidRPr="002C51EE">
        <w:rPr>
          <w:rFonts w:ascii="Arial" w:hAnsi="Arial" w:cs="Arial"/>
          <w:szCs w:val="24"/>
          <w:lang w:eastAsia="it-IT"/>
        </w:rPr>
        <w:t xml:space="preserve">. </w:t>
      </w:r>
    </w:p>
    <w:p w:rsidR="00BB6425" w:rsidRPr="002C51EE" w:rsidRDefault="009C544E" w:rsidP="002C51EE">
      <w:pPr>
        <w:pStyle w:val="Testo"/>
        <w:spacing w:line="288" w:lineRule="auto"/>
        <w:ind w:firstLine="0"/>
        <w:rPr>
          <w:rFonts w:ascii="Arial" w:hAnsi="Arial" w:cs="Arial"/>
          <w:sz w:val="22"/>
          <w:szCs w:val="24"/>
        </w:rPr>
      </w:pPr>
      <w:r w:rsidRPr="002C51EE">
        <w:rPr>
          <w:rFonts w:ascii="Arial" w:hAnsi="Arial" w:cs="Arial"/>
          <w:sz w:val="22"/>
          <w:szCs w:val="24"/>
        </w:rPr>
        <w:t>N</w:t>
      </w:r>
      <w:r w:rsidR="00BB6425" w:rsidRPr="002C51EE">
        <w:rPr>
          <w:rFonts w:ascii="Arial" w:hAnsi="Arial" w:cs="Arial"/>
          <w:sz w:val="22"/>
          <w:szCs w:val="24"/>
        </w:rPr>
        <w:t xml:space="preserve">el </w:t>
      </w:r>
      <w:r w:rsidR="00BB6425" w:rsidRPr="002C51EE">
        <w:rPr>
          <w:rFonts w:ascii="Arial" w:hAnsi="Arial" w:cs="Arial"/>
          <w:b/>
          <w:sz w:val="22"/>
          <w:szCs w:val="24"/>
        </w:rPr>
        <w:t>Rapporto 2020</w:t>
      </w:r>
      <w:r w:rsidR="00167973" w:rsidRPr="002C51EE">
        <w:rPr>
          <w:rFonts w:ascii="Arial" w:hAnsi="Arial" w:cs="Arial"/>
          <w:sz w:val="22"/>
          <w:szCs w:val="24"/>
        </w:rPr>
        <w:t xml:space="preserve"> emerge</w:t>
      </w:r>
      <w:r w:rsidR="00BB6425" w:rsidRPr="002C51EE">
        <w:rPr>
          <w:rFonts w:ascii="Arial" w:hAnsi="Arial" w:cs="Arial"/>
          <w:sz w:val="22"/>
          <w:szCs w:val="24"/>
        </w:rPr>
        <w:t xml:space="preserve"> </w:t>
      </w:r>
      <w:r w:rsidRPr="002C51EE">
        <w:rPr>
          <w:rFonts w:ascii="Arial" w:hAnsi="Arial" w:cs="Arial"/>
          <w:b/>
          <w:sz w:val="22"/>
          <w:szCs w:val="24"/>
        </w:rPr>
        <w:t>anche</w:t>
      </w:r>
      <w:r w:rsidRPr="002C51EE">
        <w:rPr>
          <w:rFonts w:ascii="Arial" w:hAnsi="Arial" w:cs="Arial"/>
          <w:sz w:val="22"/>
          <w:szCs w:val="24"/>
        </w:rPr>
        <w:t xml:space="preserve"> </w:t>
      </w:r>
      <w:r w:rsidR="00BB6425" w:rsidRPr="002C51EE">
        <w:rPr>
          <w:rFonts w:ascii="Arial" w:hAnsi="Arial" w:cs="Arial"/>
          <w:sz w:val="22"/>
          <w:szCs w:val="24"/>
        </w:rPr>
        <w:t xml:space="preserve">una </w:t>
      </w:r>
      <w:r w:rsidR="00BB6425" w:rsidRPr="002C51EE">
        <w:rPr>
          <w:rFonts w:ascii="Arial" w:hAnsi="Arial" w:cs="Arial"/>
          <w:b/>
          <w:sz w:val="22"/>
          <w:szCs w:val="24"/>
        </w:rPr>
        <w:t>forte differenziazione nella composizione per genere</w:t>
      </w:r>
      <w:r w:rsidR="00BB6425" w:rsidRPr="002C51EE">
        <w:rPr>
          <w:rFonts w:ascii="Arial" w:hAnsi="Arial" w:cs="Arial"/>
          <w:sz w:val="22"/>
          <w:szCs w:val="24"/>
        </w:rPr>
        <w:t xml:space="preserve"> dei vari ambiti disciplinari: nei corsi di primo livello le </w:t>
      </w:r>
      <w:r w:rsidR="00BB6425" w:rsidRPr="002C51EE">
        <w:rPr>
          <w:rFonts w:ascii="Arial" w:hAnsi="Arial" w:cs="Arial"/>
          <w:b/>
          <w:sz w:val="22"/>
          <w:szCs w:val="24"/>
        </w:rPr>
        <w:t>donne</w:t>
      </w:r>
      <w:r w:rsidR="00BB6425" w:rsidRPr="002C51EE">
        <w:rPr>
          <w:rFonts w:ascii="Arial" w:hAnsi="Arial" w:cs="Arial"/>
          <w:sz w:val="22"/>
          <w:szCs w:val="24"/>
        </w:rPr>
        <w:t xml:space="preserve"> costituiscono la forte maggioranza nei gruppi insegnamento (</w:t>
      </w:r>
      <w:r w:rsidR="00BB6425" w:rsidRPr="002C51EE">
        <w:rPr>
          <w:rFonts w:ascii="Arial" w:hAnsi="Arial" w:cs="Arial"/>
          <w:b/>
          <w:sz w:val="22"/>
          <w:szCs w:val="24"/>
        </w:rPr>
        <w:t>93,8%</w:t>
      </w:r>
      <w:r w:rsidR="00BB6425" w:rsidRPr="002C51EE">
        <w:rPr>
          <w:rFonts w:ascii="Arial" w:hAnsi="Arial" w:cs="Arial"/>
          <w:sz w:val="22"/>
          <w:szCs w:val="24"/>
        </w:rPr>
        <w:t>), linguistico (</w:t>
      </w:r>
      <w:r w:rsidR="00BB6425" w:rsidRPr="002C51EE">
        <w:rPr>
          <w:rFonts w:ascii="Arial" w:hAnsi="Arial" w:cs="Arial"/>
          <w:b/>
          <w:sz w:val="22"/>
          <w:szCs w:val="24"/>
        </w:rPr>
        <w:t>84,2%</w:t>
      </w:r>
      <w:r w:rsidR="00BB6425" w:rsidRPr="002C51EE">
        <w:rPr>
          <w:rFonts w:ascii="Arial" w:hAnsi="Arial" w:cs="Arial"/>
          <w:sz w:val="22"/>
          <w:szCs w:val="24"/>
        </w:rPr>
        <w:t>), psicologico (</w:t>
      </w:r>
      <w:r w:rsidR="00BB6425" w:rsidRPr="002C51EE">
        <w:rPr>
          <w:rFonts w:ascii="Arial" w:hAnsi="Arial" w:cs="Arial"/>
          <w:b/>
          <w:sz w:val="22"/>
          <w:szCs w:val="24"/>
        </w:rPr>
        <w:t>79,9%</w:t>
      </w:r>
      <w:r w:rsidR="00BB6425" w:rsidRPr="002C51EE">
        <w:rPr>
          <w:rFonts w:ascii="Arial" w:hAnsi="Arial" w:cs="Arial"/>
          <w:sz w:val="22"/>
          <w:szCs w:val="24"/>
        </w:rPr>
        <w:t>) e professioni sanitarie (</w:t>
      </w:r>
      <w:r w:rsidR="00BB6425" w:rsidRPr="002C51EE">
        <w:rPr>
          <w:rFonts w:ascii="Arial" w:hAnsi="Arial" w:cs="Arial"/>
          <w:b/>
          <w:sz w:val="22"/>
          <w:szCs w:val="24"/>
        </w:rPr>
        <w:t>71,0%</w:t>
      </w:r>
      <w:r w:rsidR="00BB6425" w:rsidRPr="002C51EE">
        <w:rPr>
          <w:rFonts w:ascii="Arial" w:hAnsi="Arial" w:cs="Arial"/>
          <w:sz w:val="22"/>
          <w:szCs w:val="24"/>
        </w:rPr>
        <w:t xml:space="preserve">). </w:t>
      </w:r>
      <w:r w:rsidR="007609A1" w:rsidRPr="002C51EE">
        <w:rPr>
          <w:rFonts w:ascii="Arial" w:hAnsi="Arial" w:cs="Arial"/>
          <w:sz w:val="22"/>
          <w:szCs w:val="24"/>
        </w:rPr>
        <w:t>Al contrario</w:t>
      </w:r>
      <w:r w:rsidR="00BB6425" w:rsidRPr="002C51EE">
        <w:rPr>
          <w:rFonts w:ascii="Arial" w:hAnsi="Arial" w:cs="Arial"/>
          <w:sz w:val="22"/>
          <w:szCs w:val="24"/>
        </w:rPr>
        <w:t xml:space="preserve">, esse risultano una minoranza nei gruppi ingegneria (26,4%), scientifico (26,7%) ed educazione fisica (34,0%). Tale distribuzione è confermata anche all’interno dei percorsi magistrali biennali. Nei corsi magistrali a ciclo unico le donne prevalgono nettamente in tutti i gruppi disciplinari: dal </w:t>
      </w:r>
      <w:r w:rsidR="00BB6425" w:rsidRPr="002C51EE">
        <w:rPr>
          <w:rFonts w:ascii="Arial" w:hAnsi="Arial" w:cs="Arial"/>
          <w:b/>
          <w:sz w:val="22"/>
          <w:szCs w:val="24"/>
        </w:rPr>
        <w:t>95,4%</w:t>
      </w:r>
      <w:r w:rsidR="00BB6425" w:rsidRPr="002C51EE">
        <w:rPr>
          <w:rFonts w:ascii="Arial" w:hAnsi="Arial" w:cs="Arial"/>
          <w:sz w:val="22"/>
          <w:szCs w:val="24"/>
        </w:rPr>
        <w:t xml:space="preserve"> nel gruppo insegnamento al </w:t>
      </w:r>
      <w:r w:rsidR="00BB6425" w:rsidRPr="002C51EE">
        <w:rPr>
          <w:rFonts w:ascii="Arial" w:hAnsi="Arial" w:cs="Arial"/>
          <w:b/>
          <w:sz w:val="22"/>
          <w:szCs w:val="24"/>
        </w:rPr>
        <w:t>54,7%</w:t>
      </w:r>
      <w:r w:rsidR="00BB6425" w:rsidRPr="002C51EE">
        <w:rPr>
          <w:rFonts w:ascii="Arial" w:hAnsi="Arial" w:cs="Arial"/>
          <w:sz w:val="22"/>
          <w:szCs w:val="24"/>
        </w:rPr>
        <w:t xml:space="preserve"> nel gruppo medicina e odontoiatria.</w:t>
      </w:r>
    </w:p>
    <w:p w:rsidR="00BB6425" w:rsidRPr="002C51EE" w:rsidRDefault="00BB6425" w:rsidP="002C51E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Cs w:val="24"/>
          <w:lang w:eastAsia="it-IT"/>
        </w:rPr>
      </w:pPr>
    </w:p>
    <w:p w:rsidR="00AE7A82" w:rsidRPr="002C51EE" w:rsidRDefault="004A5DA9" w:rsidP="002C51EE">
      <w:pPr>
        <w:spacing w:after="0" w:line="288" w:lineRule="auto"/>
        <w:jc w:val="both"/>
        <w:rPr>
          <w:rFonts w:ascii="Arial" w:hAnsi="Arial" w:cs="Arial"/>
          <w:szCs w:val="24"/>
          <w:lang w:eastAsia="it-IT"/>
        </w:rPr>
      </w:pPr>
      <w:r w:rsidRPr="002C51EE">
        <w:rPr>
          <w:rFonts w:ascii="Arial" w:hAnsi="Arial" w:cs="Arial"/>
          <w:szCs w:val="24"/>
          <w:lang w:eastAsia="it-IT"/>
        </w:rPr>
        <w:t>I</w:t>
      </w:r>
      <w:r w:rsidR="00D50129" w:rsidRPr="002C51EE">
        <w:rPr>
          <w:rFonts w:ascii="Arial" w:hAnsi="Arial" w:cs="Arial"/>
          <w:b/>
          <w:szCs w:val="24"/>
          <w:lang w:eastAsia="it-IT"/>
        </w:rPr>
        <w:t xml:space="preserve">l Rapporto 2020 </w:t>
      </w:r>
      <w:r w:rsidR="001D465D" w:rsidRPr="002C51EE">
        <w:rPr>
          <w:rFonts w:ascii="Arial" w:hAnsi="Arial" w:cs="Arial"/>
          <w:b/>
          <w:szCs w:val="24"/>
          <w:lang w:eastAsia="it-IT"/>
        </w:rPr>
        <w:t>conferma la presenza di elementi di dis</w:t>
      </w:r>
      <w:r w:rsidR="005C44C9" w:rsidRPr="002C51EE">
        <w:rPr>
          <w:rFonts w:ascii="Arial" w:hAnsi="Arial" w:cs="Arial"/>
          <w:b/>
          <w:szCs w:val="24"/>
          <w:lang w:eastAsia="it-IT"/>
        </w:rPr>
        <w:t>u</w:t>
      </w:r>
      <w:r w:rsidR="001D465D" w:rsidRPr="002C51EE">
        <w:rPr>
          <w:rFonts w:ascii="Arial" w:hAnsi="Arial" w:cs="Arial"/>
          <w:b/>
          <w:szCs w:val="24"/>
          <w:lang w:eastAsia="it-IT"/>
        </w:rPr>
        <w:t xml:space="preserve">guaglianza a livello territoriale, sociale e di genere. </w:t>
      </w:r>
    </w:p>
    <w:p w:rsidR="00BF793B" w:rsidRPr="002C51EE" w:rsidRDefault="00D50129" w:rsidP="002C51EE">
      <w:pPr>
        <w:spacing w:after="0" w:line="288" w:lineRule="auto"/>
        <w:jc w:val="both"/>
        <w:rPr>
          <w:rFonts w:ascii="Arial" w:hAnsi="Arial" w:cs="Arial"/>
          <w:color w:val="FF0000"/>
          <w:szCs w:val="24"/>
          <w:lang w:eastAsia="it-IT"/>
        </w:rPr>
      </w:pPr>
      <w:r w:rsidRPr="002C51EE">
        <w:rPr>
          <w:rFonts w:ascii="Arial" w:hAnsi="Arial" w:cs="Arial"/>
          <w:szCs w:val="24"/>
          <w:lang w:eastAsia="it-IT"/>
        </w:rPr>
        <w:t>In particolar</w:t>
      </w:r>
      <w:r w:rsidR="00CA0843" w:rsidRPr="002C51EE">
        <w:rPr>
          <w:rFonts w:ascii="Arial" w:hAnsi="Arial" w:cs="Arial"/>
          <w:szCs w:val="24"/>
          <w:lang w:eastAsia="it-IT"/>
        </w:rPr>
        <w:t xml:space="preserve">e per quanto riguarda il </w:t>
      </w:r>
      <w:r w:rsidR="00CA0843" w:rsidRPr="002C51EE">
        <w:rPr>
          <w:rFonts w:ascii="Arial" w:hAnsi="Arial" w:cs="Arial"/>
          <w:b/>
          <w:szCs w:val="24"/>
          <w:lang w:eastAsia="it-IT"/>
        </w:rPr>
        <w:t>profilo</w:t>
      </w:r>
      <w:r w:rsidR="00CA0843" w:rsidRPr="002C51EE">
        <w:rPr>
          <w:rFonts w:ascii="Arial" w:hAnsi="Arial" w:cs="Arial"/>
          <w:szCs w:val="24"/>
          <w:lang w:eastAsia="it-IT"/>
        </w:rPr>
        <w:t xml:space="preserve">, </w:t>
      </w:r>
      <w:r w:rsidR="00BF793B" w:rsidRPr="002C51EE">
        <w:rPr>
          <w:rFonts w:ascii="Arial" w:hAnsi="Arial" w:cs="Arial"/>
          <w:szCs w:val="24"/>
          <w:lang w:eastAsia="it-IT"/>
        </w:rPr>
        <w:t xml:space="preserve">si osserva che </w:t>
      </w:r>
      <w:r w:rsidR="005C44C9" w:rsidRPr="002C51EE">
        <w:rPr>
          <w:rFonts w:ascii="Arial" w:hAnsi="Arial" w:cs="Arial"/>
          <w:b/>
          <w:szCs w:val="24"/>
          <w:lang w:eastAsia="it-IT"/>
        </w:rPr>
        <w:t>coloro che</w:t>
      </w:r>
      <w:r w:rsidR="00BF793B" w:rsidRPr="002C51EE">
        <w:rPr>
          <w:rFonts w:ascii="Arial" w:hAnsi="Arial" w:cs="Arial"/>
          <w:b/>
          <w:szCs w:val="24"/>
          <w:lang w:eastAsia="it-IT"/>
        </w:rPr>
        <w:t xml:space="preserve"> </w:t>
      </w:r>
      <w:r w:rsidR="005C44C9" w:rsidRPr="002C51EE">
        <w:rPr>
          <w:rFonts w:ascii="Arial" w:hAnsi="Arial" w:cs="Arial"/>
          <w:b/>
          <w:szCs w:val="24"/>
        </w:rPr>
        <w:t>provengono</w:t>
      </w:r>
      <w:r w:rsidR="00BF793B" w:rsidRPr="002C51EE">
        <w:rPr>
          <w:rFonts w:ascii="Arial" w:hAnsi="Arial" w:cs="Arial"/>
          <w:b/>
          <w:szCs w:val="24"/>
        </w:rPr>
        <w:t xml:space="preserve"> da famiglie più svantaggiate</w:t>
      </w:r>
      <w:r w:rsidR="00BF793B" w:rsidRPr="002C51EE">
        <w:rPr>
          <w:rFonts w:ascii="Arial" w:hAnsi="Arial" w:cs="Arial"/>
          <w:szCs w:val="24"/>
        </w:rPr>
        <w:t xml:space="preserve">, non solo in termini economici ma anche </w:t>
      </w:r>
      <w:r w:rsidR="00DB5CDF" w:rsidRPr="002C51EE">
        <w:rPr>
          <w:rFonts w:ascii="Arial" w:hAnsi="Arial" w:cs="Arial"/>
          <w:szCs w:val="24"/>
        </w:rPr>
        <w:t>livello</w:t>
      </w:r>
      <w:r w:rsidR="00BF793B" w:rsidRPr="002C51EE">
        <w:rPr>
          <w:rFonts w:ascii="Arial" w:hAnsi="Arial" w:cs="Arial"/>
          <w:szCs w:val="24"/>
        </w:rPr>
        <w:t xml:space="preserve"> di istruzione dei genitori, </w:t>
      </w:r>
      <w:r w:rsidR="00BF793B" w:rsidRPr="002C51EE">
        <w:rPr>
          <w:rFonts w:ascii="Arial" w:hAnsi="Arial" w:cs="Arial"/>
          <w:b/>
          <w:szCs w:val="24"/>
        </w:rPr>
        <w:t>studia per meno anni e anche quando arriva a iscriversi all’Università sceglie corsi di laurea più brevi</w:t>
      </w:r>
      <w:r w:rsidR="00BF793B" w:rsidRPr="002C51EE">
        <w:rPr>
          <w:rFonts w:ascii="Arial" w:hAnsi="Arial" w:cs="Arial"/>
          <w:szCs w:val="24"/>
        </w:rPr>
        <w:t>.</w:t>
      </w:r>
      <w:r w:rsidR="005C44C9" w:rsidRPr="002C51EE">
        <w:rPr>
          <w:rFonts w:ascii="Arial" w:hAnsi="Arial" w:cs="Arial"/>
          <w:color w:val="FF0000"/>
          <w:szCs w:val="24"/>
        </w:rPr>
        <w:t xml:space="preserve"> </w:t>
      </w:r>
      <w:r w:rsidR="00BF793B" w:rsidRPr="002C51EE">
        <w:rPr>
          <w:rFonts w:ascii="Arial" w:hAnsi="Arial" w:cs="Arial"/>
          <w:szCs w:val="24"/>
        </w:rPr>
        <w:t>Nel 2019, prosegue gli studi universitari iscrivendosi a un percorso di secondo livello</w:t>
      </w:r>
      <w:r w:rsidR="005C44C9" w:rsidRPr="002C51EE">
        <w:rPr>
          <w:rFonts w:ascii="Arial" w:hAnsi="Arial" w:cs="Arial"/>
          <w:szCs w:val="24"/>
        </w:rPr>
        <w:t>,</w:t>
      </w:r>
      <w:r w:rsidR="00BF793B" w:rsidRPr="002C51EE">
        <w:rPr>
          <w:rFonts w:ascii="Arial" w:hAnsi="Arial" w:cs="Arial"/>
          <w:szCs w:val="24"/>
        </w:rPr>
        <w:t xml:space="preserve"> il 73,1% dei laureati di primo livello con alle spalle una famiglia in cui almeno un genitore è laureato, rispetto al 54,3% rilevato tra quanti provengono da famiglie con un modesto background formativo.</w:t>
      </w:r>
    </w:p>
    <w:p w:rsidR="00BF793B" w:rsidRPr="002C51EE" w:rsidRDefault="00BF793B" w:rsidP="002C51EE">
      <w:pPr>
        <w:spacing w:after="0" w:line="288" w:lineRule="auto"/>
        <w:jc w:val="both"/>
        <w:rPr>
          <w:rFonts w:ascii="Arial" w:hAnsi="Arial" w:cs="Arial"/>
          <w:color w:val="FF0000"/>
          <w:szCs w:val="24"/>
          <w:lang w:eastAsia="it-IT"/>
        </w:rPr>
      </w:pPr>
    </w:p>
    <w:p w:rsidR="009B5798" w:rsidRDefault="00BB6425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hAnsi="Arial" w:cs="Arial"/>
          <w:szCs w:val="24"/>
        </w:rPr>
        <w:t>Le ombre evide</w:t>
      </w:r>
      <w:r w:rsidR="00DB5CDF" w:rsidRPr="002C51EE">
        <w:rPr>
          <w:rFonts w:ascii="Arial" w:hAnsi="Arial" w:cs="Arial"/>
          <w:szCs w:val="24"/>
        </w:rPr>
        <w:t>nziate nel P</w:t>
      </w:r>
      <w:r w:rsidR="00CA0843" w:rsidRPr="002C51EE">
        <w:rPr>
          <w:rFonts w:ascii="Arial" w:hAnsi="Arial" w:cs="Arial"/>
          <w:szCs w:val="24"/>
        </w:rPr>
        <w:t>rofilo dei laureati</w:t>
      </w:r>
      <w:r w:rsidRPr="002C51EE">
        <w:rPr>
          <w:rFonts w:ascii="Arial" w:hAnsi="Arial" w:cs="Arial"/>
          <w:szCs w:val="24"/>
        </w:rPr>
        <w:t xml:space="preserve"> si confermano</w:t>
      </w:r>
      <w:r w:rsidR="005C44C9" w:rsidRPr="002C51EE">
        <w:rPr>
          <w:rFonts w:ascii="Arial" w:hAnsi="Arial" w:cs="Arial"/>
          <w:szCs w:val="24"/>
        </w:rPr>
        <w:t xml:space="preserve"> </w:t>
      </w:r>
      <w:r w:rsidR="00EE12BE" w:rsidRPr="002C51EE">
        <w:rPr>
          <w:rFonts w:ascii="Arial" w:hAnsi="Arial" w:cs="Arial"/>
          <w:szCs w:val="24"/>
        </w:rPr>
        <w:t>anche nella condizion</w:t>
      </w:r>
      <w:r w:rsidR="00906581" w:rsidRPr="002C51EE">
        <w:rPr>
          <w:rFonts w:ascii="Arial" w:hAnsi="Arial" w:cs="Arial"/>
          <w:szCs w:val="24"/>
        </w:rPr>
        <w:t xml:space="preserve">e occupazionale per la </w:t>
      </w:r>
      <w:r w:rsidRPr="002C51EE">
        <w:rPr>
          <w:rFonts w:ascii="Arial" w:hAnsi="Arial" w:cs="Arial"/>
          <w:szCs w:val="24"/>
        </w:rPr>
        <w:t xml:space="preserve">quale il </w:t>
      </w:r>
      <w:r w:rsidRPr="002C51EE">
        <w:rPr>
          <w:rFonts w:ascii="Arial" w:hAnsi="Arial" w:cs="Arial"/>
          <w:b/>
          <w:szCs w:val="24"/>
        </w:rPr>
        <w:t>Rapporto 2020</w:t>
      </w:r>
      <w:r w:rsidRPr="002C51EE">
        <w:rPr>
          <w:rFonts w:ascii="Arial" w:hAnsi="Arial" w:cs="Arial"/>
          <w:szCs w:val="24"/>
        </w:rPr>
        <w:t xml:space="preserve"> co</w:t>
      </w:r>
      <w:r w:rsidR="005C44C9" w:rsidRPr="002C51EE">
        <w:rPr>
          <w:rFonts w:ascii="Arial" w:hAnsi="Arial" w:cs="Arial"/>
          <w:szCs w:val="24"/>
        </w:rPr>
        <w:t>mprova</w:t>
      </w:r>
      <w:r w:rsidRPr="002C51EE">
        <w:rPr>
          <w:rFonts w:ascii="Arial" w:hAnsi="Arial" w:cs="Arial"/>
          <w:szCs w:val="24"/>
        </w:rPr>
        <w:t xml:space="preserve"> le tradizionali differenze di genere e, soprattutto, territoriali, mostrando, </w:t>
      </w:r>
      <w:proofErr w:type="spellStart"/>
      <w:r w:rsidRPr="002C51EE">
        <w:rPr>
          <w:rFonts w:ascii="Arial" w:hAnsi="Arial" w:cs="Arial"/>
          <w:i/>
          <w:szCs w:val="24"/>
        </w:rPr>
        <w:t>ceteris</w:t>
      </w:r>
      <w:proofErr w:type="spellEnd"/>
      <w:r w:rsidRPr="002C51EE">
        <w:rPr>
          <w:rFonts w:ascii="Arial" w:hAnsi="Arial" w:cs="Arial"/>
          <w:i/>
          <w:szCs w:val="24"/>
        </w:rPr>
        <w:t xml:space="preserve"> </w:t>
      </w:r>
      <w:proofErr w:type="spellStart"/>
      <w:r w:rsidRPr="002C51EE">
        <w:rPr>
          <w:rFonts w:ascii="Arial" w:hAnsi="Arial" w:cs="Arial"/>
          <w:i/>
          <w:szCs w:val="24"/>
        </w:rPr>
        <w:t>paribus</w:t>
      </w:r>
      <w:proofErr w:type="spellEnd"/>
      <w:r w:rsidRPr="002C51EE">
        <w:rPr>
          <w:rFonts w:ascii="Arial" w:hAnsi="Arial" w:cs="Arial"/>
          <w:szCs w:val="24"/>
        </w:rPr>
        <w:t>, la migliore collocazione degli uomini (</w:t>
      </w:r>
      <w:r w:rsidR="00DB5CDF" w:rsidRPr="002C51EE">
        <w:rPr>
          <w:rFonts w:ascii="Arial" w:hAnsi="Arial" w:cs="Arial"/>
          <w:b/>
          <w:szCs w:val="24"/>
        </w:rPr>
        <w:t>+</w:t>
      </w:r>
      <w:r w:rsidRPr="002C51EE">
        <w:rPr>
          <w:rFonts w:ascii="Arial" w:hAnsi="Arial" w:cs="Arial"/>
          <w:b/>
          <w:szCs w:val="24"/>
        </w:rPr>
        <w:t>19,2%</w:t>
      </w:r>
      <w:r w:rsidRPr="002C51EE">
        <w:rPr>
          <w:rFonts w:ascii="Arial" w:hAnsi="Arial" w:cs="Arial"/>
          <w:szCs w:val="24"/>
        </w:rPr>
        <w:t xml:space="preserve"> di probabilità in più di essere occupati rispetto alle donne) e di quanti risiedono o hanno studiato al Nord (per quanto riguarda la residenza, </w:t>
      </w:r>
      <w:r w:rsidRPr="002C51EE">
        <w:rPr>
          <w:rFonts w:ascii="Arial" w:hAnsi="Arial" w:cs="Arial"/>
          <w:b/>
          <w:szCs w:val="24"/>
        </w:rPr>
        <w:t>+40,0%</w:t>
      </w:r>
      <w:r w:rsidRPr="002C51EE">
        <w:rPr>
          <w:rFonts w:ascii="Arial" w:hAnsi="Arial" w:cs="Arial"/>
          <w:szCs w:val="24"/>
        </w:rPr>
        <w:t xml:space="preserve"> di probabilità di essere occupati rispetto a quanti risiedono al Sud; per quanto riguarda la ripartizione geografica di studio, </w:t>
      </w:r>
      <w:r w:rsidRPr="002C51EE">
        <w:rPr>
          <w:rFonts w:ascii="Arial" w:hAnsi="Arial" w:cs="Arial"/>
          <w:b/>
          <w:szCs w:val="24"/>
        </w:rPr>
        <w:t>+63,7%</w:t>
      </w:r>
      <w:r w:rsidRPr="002C51EE">
        <w:rPr>
          <w:rFonts w:ascii="Arial" w:hAnsi="Arial" w:cs="Arial"/>
          <w:szCs w:val="24"/>
        </w:rPr>
        <w:t xml:space="preserve"> di probabilità di essere occupati rispetto a quanti hanno studiato al Sud).</w:t>
      </w:r>
    </w:p>
    <w:p w:rsidR="001856B4" w:rsidRPr="002C51EE" w:rsidRDefault="004A5DA9" w:rsidP="002C51EE">
      <w:pPr>
        <w:spacing w:after="0" w:line="288" w:lineRule="auto"/>
        <w:jc w:val="both"/>
        <w:rPr>
          <w:rFonts w:ascii="Arial" w:hAnsi="Arial" w:cs="Arial"/>
          <w:szCs w:val="24"/>
        </w:rPr>
      </w:pPr>
      <w:r w:rsidRPr="002C51EE">
        <w:rPr>
          <w:rFonts w:ascii="Arial" w:hAnsi="Arial" w:cs="Arial"/>
          <w:szCs w:val="24"/>
        </w:rPr>
        <w:lastRenderedPageBreak/>
        <w:t xml:space="preserve">Luci e ombre, dunque, dal </w:t>
      </w:r>
      <w:r w:rsidRPr="002C51EE">
        <w:rPr>
          <w:rFonts w:ascii="Arial" w:hAnsi="Arial" w:cs="Arial"/>
          <w:b/>
          <w:szCs w:val="24"/>
        </w:rPr>
        <w:t>Rapporto 2020</w:t>
      </w:r>
      <w:r w:rsidRPr="002C51EE">
        <w:rPr>
          <w:rFonts w:ascii="Arial" w:hAnsi="Arial" w:cs="Arial"/>
          <w:szCs w:val="24"/>
        </w:rPr>
        <w:t xml:space="preserve"> che si colloca in un contesto temporale così speciale quale è quello dell’emergenza pandemica che, inevitabilmente, avrà delle ripercussioni sul profilo dei laureati protagonisti del Rapporto</w:t>
      </w:r>
      <w:r w:rsidR="00906581" w:rsidRPr="002C51EE">
        <w:rPr>
          <w:rFonts w:ascii="Arial" w:hAnsi="Arial" w:cs="Arial"/>
          <w:szCs w:val="24"/>
        </w:rPr>
        <w:t xml:space="preserve"> 2021</w:t>
      </w:r>
      <w:r w:rsidRPr="002C51EE">
        <w:rPr>
          <w:rFonts w:ascii="Arial" w:hAnsi="Arial" w:cs="Arial"/>
          <w:szCs w:val="24"/>
        </w:rPr>
        <w:t xml:space="preserve"> </w:t>
      </w:r>
      <w:r w:rsidR="00EE12BE" w:rsidRPr="002C51EE">
        <w:rPr>
          <w:rFonts w:ascii="Arial" w:hAnsi="Arial" w:cs="Arial"/>
          <w:szCs w:val="24"/>
        </w:rPr>
        <w:t>e</w:t>
      </w:r>
      <w:r w:rsidRPr="002C51EE">
        <w:rPr>
          <w:rFonts w:ascii="Arial" w:hAnsi="Arial" w:cs="Arial"/>
          <w:szCs w:val="24"/>
        </w:rPr>
        <w:t xml:space="preserve"> sulla loro condizione occupazionale. </w:t>
      </w:r>
    </w:p>
    <w:p w:rsidR="002C51EE" w:rsidRPr="002C51EE" w:rsidRDefault="002C51EE" w:rsidP="002C51EE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5313A6" w:rsidRPr="002C51EE" w:rsidRDefault="004A5DA9" w:rsidP="002C51EE">
      <w:pPr>
        <w:spacing w:after="0" w:line="288" w:lineRule="auto"/>
        <w:jc w:val="both"/>
        <w:rPr>
          <w:rFonts w:ascii="Arial" w:eastAsia="Cambria" w:hAnsi="Arial" w:cs="Arial"/>
          <w:b/>
          <w:color w:val="FF0000"/>
          <w:szCs w:val="24"/>
        </w:rPr>
      </w:pPr>
      <w:r w:rsidRPr="002C51EE">
        <w:rPr>
          <w:rFonts w:ascii="Arial" w:hAnsi="Arial" w:cs="Arial"/>
          <w:szCs w:val="24"/>
        </w:rPr>
        <w:t xml:space="preserve">Al fine, </w:t>
      </w:r>
      <w:r w:rsidR="00906581" w:rsidRPr="002C51EE">
        <w:rPr>
          <w:rFonts w:ascii="Arial" w:hAnsi="Arial" w:cs="Arial"/>
          <w:szCs w:val="24"/>
        </w:rPr>
        <w:t>quindi</w:t>
      </w:r>
      <w:r w:rsidRPr="002C51EE">
        <w:rPr>
          <w:rFonts w:ascii="Arial" w:hAnsi="Arial" w:cs="Arial"/>
          <w:szCs w:val="24"/>
        </w:rPr>
        <w:t xml:space="preserve">, di </w:t>
      </w:r>
      <w:r w:rsidR="00BA4AE6" w:rsidRPr="002C51EE">
        <w:rPr>
          <w:rFonts w:ascii="Arial" w:hAnsi="Arial" w:cs="Arial"/>
          <w:szCs w:val="24"/>
        </w:rPr>
        <w:t>prepararsi al meglio al prossimo appuntamento, AlmaLaurea</w:t>
      </w:r>
      <w:r w:rsidR="00560FF3" w:rsidRPr="002C51EE">
        <w:rPr>
          <w:rFonts w:ascii="Arial" w:eastAsia="Cambria" w:hAnsi="Arial" w:cs="Arial"/>
          <w:b/>
          <w:szCs w:val="24"/>
        </w:rPr>
        <w:t>,</w:t>
      </w:r>
      <w:r w:rsidR="0075395E" w:rsidRPr="002C51EE">
        <w:rPr>
          <w:rFonts w:ascii="Arial" w:eastAsia="Cambria" w:hAnsi="Arial" w:cs="Arial"/>
          <w:b/>
          <w:szCs w:val="24"/>
        </w:rPr>
        <w:t xml:space="preserve"> per la prima </w:t>
      </w:r>
      <w:r w:rsidR="00906581" w:rsidRPr="002C51EE">
        <w:rPr>
          <w:rFonts w:ascii="Arial" w:eastAsia="Cambria" w:hAnsi="Arial" w:cs="Arial"/>
          <w:b/>
          <w:szCs w:val="24"/>
        </w:rPr>
        <w:t xml:space="preserve">volta </w:t>
      </w:r>
      <w:r w:rsidR="00BA4AE6" w:rsidRPr="002C51EE">
        <w:rPr>
          <w:rFonts w:ascii="Arial" w:eastAsia="Cambria" w:hAnsi="Arial" w:cs="Arial"/>
          <w:b/>
          <w:szCs w:val="24"/>
        </w:rPr>
        <w:t>contestualmente alla presentazione</w:t>
      </w:r>
      <w:r w:rsidR="0075395E" w:rsidRPr="002C51EE">
        <w:rPr>
          <w:rFonts w:ascii="Arial" w:eastAsia="Cambria" w:hAnsi="Arial" w:cs="Arial"/>
          <w:b/>
          <w:szCs w:val="24"/>
        </w:rPr>
        <w:t xml:space="preserve"> del Rapporto</w:t>
      </w:r>
      <w:r w:rsidR="0013622F" w:rsidRPr="002C51EE">
        <w:rPr>
          <w:rFonts w:ascii="Arial" w:eastAsia="Cambria" w:hAnsi="Arial" w:cs="Arial"/>
          <w:b/>
          <w:szCs w:val="24"/>
        </w:rPr>
        <w:t>,</w:t>
      </w:r>
      <w:r w:rsidR="0075395E" w:rsidRPr="002C51EE">
        <w:rPr>
          <w:rFonts w:ascii="Arial" w:eastAsia="Cambria" w:hAnsi="Arial" w:cs="Arial"/>
          <w:b/>
          <w:szCs w:val="24"/>
        </w:rPr>
        <w:t xml:space="preserve"> ha </w:t>
      </w:r>
      <w:r w:rsidR="00DB5CDF" w:rsidRPr="002C51EE">
        <w:rPr>
          <w:rFonts w:ascii="Arial" w:eastAsia="Cambria" w:hAnsi="Arial" w:cs="Arial"/>
          <w:b/>
          <w:szCs w:val="24"/>
        </w:rPr>
        <w:t xml:space="preserve">analizzato i dati parziali </w:t>
      </w:r>
      <w:r w:rsidR="0075395E" w:rsidRPr="002C51EE">
        <w:rPr>
          <w:rFonts w:ascii="Arial" w:eastAsia="Cambria" w:hAnsi="Arial" w:cs="Arial"/>
          <w:b/>
          <w:szCs w:val="24"/>
        </w:rPr>
        <w:t>(</w:t>
      </w:r>
      <w:r w:rsidR="009E4043" w:rsidRPr="002C51EE">
        <w:rPr>
          <w:rFonts w:ascii="Arial" w:eastAsia="Cambria" w:hAnsi="Arial" w:cs="Arial"/>
          <w:b/>
          <w:szCs w:val="24"/>
        </w:rPr>
        <w:t xml:space="preserve">da marzo a </w:t>
      </w:r>
      <w:r w:rsidR="002C51EE" w:rsidRPr="002C51EE">
        <w:rPr>
          <w:rFonts w:ascii="Arial" w:eastAsia="Cambria" w:hAnsi="Arial" w:cs="Arial"/>
          <w:b/>
          <w:szCs w:val="24"/>
        </w:rPr>
        <w:t>giugno</w:t>
      </w:r>
      <w:r w:rsidR="009E4043" w:rsidRPr="002C51EE">
        <w:rPr>
          <w:rFonts w:ascii="Arial" w:eastAsia="Cambria" w:hAnsi="Arial" w:cs="Arial"/>
          <w:b/>
          <w:szCs w:val="24"/>
        </w:rPr>
        <w:t xml:space="preserve"> 2020</w:t>
      </w:r>
      <w:r w:rsidR="00560FF3" w:rsidRPr="002C51EE">
        <w:rPr>
          <w:rFonts w:ascii="Arial" w:eastAsia="Cambria" w:hAnsi="Arial" w:cs="Arial"/>
          <w:b/>
          <w:szCs w:val="24"/>
        </w:rPr>
        <w:t xml:space="preserve">) </w:t>
      </w:r>
      <w:r w:rsidR="00DB5CDF" w:rsidRPr="002C51EE">
        <w:rPr>
          <w:rFonts w:ascii="Arial" w:eastAsia="Cambria" w:hAnsi="Arial" w:cs="Arial"/>
          <w:b/>
          <w:szCs w:val="24"/>
        </w:rPr>
        <w:t xml:space="preserve">raccolti sulla condizione occupazionale dei </w:t>
      </w:r>
      <w:r w:rsidR="00560FF3" w:rsidRPr="002C51EE">
        <w:rPr>
          <w:rFonts w:ascii="Arial" w:eastAsia="Cambria" w:hAnsi="Arial" w:cs="Arial"/>
          <w:b/>
          <w:szCs w:val="24"/>
        </w:rPr>
        <w:t>laureati</w:t>
      </w:r>
      <w:r w:rsidR="0075395E" w:rsidRPr="002C51EE">
        <w:rPr>
          <w:rFonts w:ascii="Arial" w:eastAsia="Cambria" w:hAnsi="Arial" w:cs="Arial"/>
          <w:b/>
          <w:szCs w:val="24"/>
        </w:rPr>
        <w:t xml:space="preserve"> per fotografare </w:t>
      </w:r>
      <w:r w:rsidR="00560FF3" w:rsidRPr="002C51EE">
        <w:rPr>
          <w:rFonts w:ascii="Arial" w:eastAsia="Cambria" w:hAnsi="Arial" w:cs="Arial"/>
          <w:szCs w:val="24"/>
        </w:rPr>
        <w:t>la situazione contingente</w:t>
      </w:r>
      <w:r w:rsidR="0075395E" w:rsidRPr="002C51EE">
        <w:rPr>
          <w:rFonts w:ascii="Arial" w:eastAsia="Cambria" w:hAnsi="Arial" w:cs="Arial"/>
          <w:szCs w:val="24"/>
        </w:rPr>
        <w:t xml:space="preserve">, con particolare riferimento al periodo di lockdown </w:t>
      </w:r>
      <w:r w:rsidR="006327A1" w:rsidRPr="002C51EE">
        <w:rPr>
          <w:rFonts w:ascii="Arial" w:eastAsia="Cambria" w:hAnsi="Arial" w:cs="Arial"/>
          <w:szCs w:val="24"/>
        </w:rPr>
        <w:t xml:space="preserve">causato dall’emergenza Covid-19, approfondito con un’indagine ad hoc </w:t>
      </w:r>
      <w:r w:rsidR="0075395E" w:rsidRPr="002C51EE">
        <w:rPr>
          <w:rFonts w:ascii="Arial" w:eastAsia="Cambria" w:hAnsi="Arial" w:cs="Arial"/>
          <w:szCs w:val="24"/>
        </w:rPr>
        <w:t xml:space="preserve">(vedi </w:t>
      </w:r>
      <w:r w:rsidR="0075395E" w:rsidRPr="002C51EE">
        <w:rPr>
          <w:rFonts w:ascii="Arial" w:eastAsia="Cambria" w:hAnsi="Arial" w:cs="Arial"/>
          <w:b/>
          <w:szCs w:val="24"/>
        </w:rPr>
        <w:t>Approfondimenti in allegato</w:t>
      </w:r>
      <w:r w:rsidR="0075395E" w:rsidRPr="002C51EE">
        <w:rPr>
          <w:rFonts w:ascii="Arial" w:eastAsia="Cambria" w:hAnsi="Arial" w:cs="Arial"/>
          <w:szCs w:val="24"/>
        </w:rPr>
        <w:t>)</w:t>
      </w:r>
      <w:r w:rsidR="005313A6" w:rsidRPr="002C51EE">
        <w:rPr>
          <w:rFonts w:ascii="Arial" w:eastAsia="Cambria" w:hAnsi="Arial" w:cs="Arial"/>
          <w:szCs w:val="24"/>
        </w:rPr>
        <w:t xml:space="preserve">. </w:t>
      </w:r>
    </w:p>
    <w:p w:rsidR="005313A6" w:rsidRPr="002C51EE" w:rsidRDefault="0075395E" w:rsidP="002C51EE">
      <w:pPr>
        <w:pStyle w:val="Corpotesto"/>
        <w:spacing w:line="288" w:lineRule="auto"/>
        <w:ind w:firstLine="0"/>
        <w:rPr>
          <w:rFonts w:ascii="Arial" w:hAnsi="Arial" w:cs="Arial"/>
          <w:sz w:val="22"/>
          <w:szCs w:val="24"/>
        </w:rPr>
      </w:pPr>
      <w:r w:rsidRPr="002C51EE">
        <w:rPr>
          <w:rFonts w:ascii="Arial" w:eastAsia="Cambria" w:hAnsi="Arial" w:cs="Arial"/>
          <w:sz w:val="22"/>
          <w:szCs w:val="24"/>
        </w:rPr>
        <w:t>L’indagine</w:t>
      </w:r>
      <w:r w:rsidR="005313A6" w:rsidRPr="002C51EE">
        <w:rPr>
          <w:rFonts w:ascii="Arial" w:eastAsia="Cambria" w:hAnsi="Arial" w:cs="Arial"/>
          <w:b/>
          <w:sz w:val="22"/>
          <w:szCs w:val="24"/>
        </w:rPr>
        <w:t xml:space="preserve"> parziale</w:t>
      </w:r>
      <w:r w:rsidR="005313A6" w:rsidRPr="002C51EE">
        <w:rPr>
          <w:rFonts w:ascii="Arial" w:eastAsia="Cambria" w:hAnsi="Arial" w:cs="Arial"/>
          <w:sz w:val="22"/>
          <w:szCs w:val="24"/>
        </w:rPr>
        <w:t xml:space="preserve"> </w:t>
      </w:r>
      <w:r w:rsidRPr="002C51EE">
        <w:rPr>
          <w:rFonts w:ascii="Arial" w:eastAsia="Cambria" w:hAnsi="Arial" w:cs="Arial"/>
          <w:sz w:val="22"/>
          <w:szCs w:val="24"/>
        </w:rPr>
        <w:t>(</w:t>
      </w:r>
      <w:r w:rsidR="009E4043" w:rsidRPr="002C51EE">
        <w:rPr>
          <w:rFonts w:ascii="Arial" w:eastAsia="Cambria" w:hAnsi="Arial" w:cs="Arial"/>
          <w:b/>
          <w:sz w:val="22"/>
          <w:szCs w:val="24"/>
        </w:rPr>
        <w:t>marzo-</w:t>
      </w:r>
      <w:r w:rsidR="006327A1" w:rsidRPr="002C51EE">
        <w:rPr>
          <w:rFonts w:ascii="Arial" w:eastAsia="Cambria" w:hAnsi="Arial" w:cs="Arial"/>
          <w:b/>
          <w:sz w:val="22"/>
          <w:szCs w:val="24"/>
        </w:rPr>
        <w:t>giugno</w:t>
      </w:r>
      <w:r w:rsidRPr="002C51EE">
        <w:rPr>
          <w:rFonts w:ascii="Arial" w:eastAsia="Cambria" w:hAnsi="Arial" w:cs="Arial"/>
          <w:b/>
          <w:sz w:val="22"/>
          <w:szCs w:val="24"/>
        </w:rPr>
        <w:t xml:space="preserve"> 2020) </w:t>
      </w:r>
      <w:r w:rsidR="005313A6" w:rsidRPr="002C51EE">
        <w:rPr>
          <w:rFonts w:ascii="Arial" w:eastAsia="Cambria" w:hAnsi="Arial" w:cs="Arial"/>
          <w:sz w:val="22"/>
          <w:szCs w:val="24"/>
        </w:rPr>
        <w:t xml:space="preserve">sulla condizione occupazionale dei laureati </w:t>
      </w:r>
      <w:r w:rsidR="003627A8" w:rsidRPr="002C51EE">
        <w:rPr>
          <w:rFonts w:ascii="Arial" w:eastAsia="Cambria" w:hAnsi="Arial" w:cs="Arial"/>
          <w:sz w:val="22"/>
          <w:szCs w:val="24"/>
        </w:rPr>
        <w:t xml:space="preserve">ha </w:t>
      </w:r>
      <w:r w:rsidR="00B709D9">
        <w:rPr>
          <w:rFonts w:ascii="Arial" w:eastAsia="Cambria" w:hAnsi="Arial" w:cs="Arial"/>
          <w:sz w:val="22"/>
          <w:szCs w:val="24"/>
        </w:rPr>
        <w:t xml:space="preserve">raccolto le risposte di </w:t>
      </w:r>
      <w:r w:rsidR="00B709D9" w:rsidRPr="00B709D9">
        <w:rPr>
          <w:rFonts w:ascii="Arial" w:eastAsia="Cambria" w:hAnsi="Arial" w:cs="Arial"/>
          <w:b/>
          <w:sz w:val="22"/>
          <w:szCs w:val="24"/>
        </w:rPr>
        <w:t>46mila</w:t>
      </w:r>
      <w:r w:rsidR="005313A6" w:rsidRPr="002C51EE">
        <w:rPr>
          <w:rFonts w:ascii="Arial" w:eastAsia="Cambria" w:hAnsi="Arial" w:cs="Arial"/>
          <w:sz w:val="22"/>
          <w:szCs w:val="24"/>
        </w:rPr>
        <w:t xml:space="preserve"> </w:t>
      </w:r>
      <w:r w:rsidR="005313A6" w:rsidRPr="002C51EE">
        <w:rPr>
          <w:rFonts w:ascii="Arial" w:hAnsi="Arial" w:cs="Arial"/>
          <w:b/>
          <w:sz w:val="22"/>
          <w:szCs w:val="24"/>
        </w:rPr>
        <w:t>laureati</w:t>
      </w:r>
      <w:r w:rsidR="005313A6" w:rsidRPr="002C51EE">
        <w:rPr>
          <w:rFonts w:ascii="Arial" w:hAnsi="Arial" w:cs="Arial"/>
          <w:sz w:val="22"/>
          <w:szCs w:val="24"/>
        </w:rPr>
        <w:t xml:space="preserve"> </w:t>
      </w:r>
      <w:r w:rsidR="005313A6" w:rsidRPr="002C51EE">
        <w:rPr>
          <w:rFonts w:ascii="Arial" w:hAnsi="Arial" w:cs="Arial"/>
          <w:b/>
          <w:sz w:val="22"/>
          <w:szCs w:val="24"/>
        </w:rPr>
        <w:t>del periodo gennaio-giugno 2019</w:t>
      </w:r>
      <w:r w:rsidR="005313A6" w:rsidRPr="002C51EE">
        <w:rPr>
          <w:rFonts w:ascii="Arial" w:hAnsi="Arial" w:cs="Arial"/>
          <w:sz w:val="22"/>
          <w:szCs w:val="24"/>
        </w:rPr>
        <w:t xml:space="preserve">, di primo e di secondo livello, a un anno dal titolo, e circa </w:t>
      </w:r>
      <w:r w:rsidR="00B709D9">
        <w:rPr>
          <w:rFonts w:ascii="Arial" w:hAnsi="Arial" w:cs="Arial"/>
          <w:b/>
          <w:sz w:val="22"/>
          <w:szCs w:val="24"/>
        </w:rPr>
        <w:t>19mila</w:t>
      </w:r>
      <w:r w:rsidR="005313A6" w:rsidRPr="002C51EE">
        <w:rPr>
          <w:rFonts w:ascii="Arial" w:hAnsi="Arial" w:cs="Arial"/>
          <w:b/>
          <w:sz w:val="22"/>
          <w:szCs w:val="24"/>
        </w:rPr>
        <w:t xml:space="preserve"> laureati del periodo gennaio-giugno 2015</w:t>
      </w:r>
      <w:r w:rsidR="005313A6" w:rsidRPr="002C51EE">
        <w:rPr>
          <w:rFonts w:ascii="Arial" w:hAnsi="Arial" w:cs="Arial"/>
          <w:sz w:val="22"/>
          <w:szCs w:val="24"/>
        </w:rPr>
        <w:t xml:space="preserve">, di secondo livello, contattati a cinque anni dal titolo. Dai dati emerge che nei primi mesi del 2020 il </w:t>
      </w:r>
      <w:r w:rsidR="005313A6" w:rsidRPr="002C51EE">
        <w:rPr>
          <w:rFonts w:ascii="Arial" w:hAnsi="Arial" w:cs="Arial"/>
          <w:b/>
          <w:sz w:val="22"/>
          <w:szCs w:val="24"/>
        </w:rPr>
        <w:t>tasso di occupazione</w:t>
      </w:r>
      <w:r w:rsidR="005313A6" w:rsidRPr="002C51EE">
        <w:rPr>
          <w:rFonts w:ascii="Arial" w:hAnsi="Arial" w:cs="Arial"/>
          <w:sz w:val="22"/>
          <w:szCs w:val="24"/>
        </w:rPr>
        <w:t xml:space="preserve"> </w:t>
      </w:r>
      <w:r w:rsidR="005313A6" w:rsidRPr="002C51EE">
        <w:rPr>
          <w:rFonts w:ascii="Arial" w:hAnsi="Arial" w:cs="Arial"/>
          <w:b/>
          <w:sz w:val="22"/>
          <w:szCs w:val="24"/>
        </w:rPr>
        <w:t>a un anno</w:t>
      </w:r>
      <w:r w:rsidR="005313A6" w:rsidRPr="002C51EE">
        <w:rPr>
          <w:rFonts w:ascii="Arial" w:hAnsi="Arial" w:cs="Arial"/>
          <w:sz w:val="22"/>
          <w:szCs w:val="24"/>
        </w:rPr>
        <w:t xml:space="preserve"> dal conseguimento del titolo è pari al 65,0% tra i laureati di primo livello e al 70,1% tra i laureati di secondo livello. Rispetto alla rilevazione del 2019, entrambe le quote sono </w:t>
      </w:r>
      <w:r w:rsidR="005313A6" w:rsidRPr="002C51EE">
        <w:rPr>
          <w:rFonts w:ascii="Arial" w:hAnsi="Arial" w:cs="Arial"/>
          <w:b/>
          <w:sz w:val="22"/>
          <w:szCs w:val="24"/>
        </w:rPr>
        <w:t>in calo</w:t>
      </w:r>
      <w:r w:rsidR="00994392" w:rsidRPr="002C51EE">
        <w:rPr>
          <w:rFonts w:ascii="Arial" w:hAnsi="Arial" w:cs="Arial"/>
          <w:sz w:val="22"/>
          <w:szCs w:val="24"/>
        </w:rPr>
        <w:t>: rispettivamente di</w:t>
      </w:r>
      <w:r w:rsidR="005313A6" w:rsidRPr="002C51EE">
        <w:rPr>
          <w:rFonts w:ascii="Arial" w:hAnsi="Arial" w:cs="Arial"/>
          <w:sz w:val="22"/>
          <w:szCs w:val="24"/>
        </w:rPr>
        <w:t xml:space="preserve"> </w:t>
      </w:r>
      <w:r w:rsidR="005313A6" w:rsidRPr="002C51EE">
        <w:rPr>
          <w:rFonts w:ascii="Arial" w:hAnsi="Arial" w:cs="Arial"/>
          <w:b/>
          <w:sz w:val="22"/>
          <w:szCs w:val="24"/>
        </w:rPr>
        <w:t xml:space="preserve">-9,0 </w:t>
      </w:r>
      <w:r w:rsidR="005313A6" w:rsidRPr="002C51EE">
        <w:rPr>
          <w:rFonts w:ascii="Arial" w:hAnsi="Arial" w:cs="Arial"/>
          <w:sz w:val="22"/>
          <w:szCs w:val="24"/>
        </w:rPr>
        <w:t>e</w:t>
      </w:r>
      <w:r w:rsidR="00994392" w:rsidRPr="002C51EE">
        <w:rPr>
          <w:rFonts w:ascii="Arial" w:hAnsi="Arial" w:cs="Arial"/>
          <w:sz w:val="22"/>
          <w:szCs w:val="24"/>
        </w:rPr>
        <w:t xml:space="preserve"> di</w:t>
      </w:r>
      <w:r w:rsidR="005313A6" w:rsidRPr="002C51EE">
        <w:rPr>
          <w:rFonts w:ascii="Arial" w:hAnsi="Arial" w:cs="Arial"/>
          <w:b/>
          <w:sz w:val="22"/>
          <w:szCs w:val="24"/>
        </w:rPr>
        <w:t xml:space="preserve"> -1,6 punti percentuali</w:t>
      </w:r>
      <w:r w:rsidR="005313A6" w:rsidRPr="002C51EE">
        <w:rPr>
          <w:rFonts w:ascii="Arial" w:hAnsi="Arial" w:cs="Arial"/>
          <w:sz w:val="22"/>
          <w:szCs w:val="24"/>
        </w:rPr>
        <w:t>.</w:t>
      </w:r>
    </w:p>
    <w:p w:rsidR="005313A6" w:rsidRPr="002C51EE" w:rsidRDefault="005313A6" w:rsidP="002C51EE">
      <w:pPr>
        <w:pStyle w:val="Corpotesto"/>
        <w:spacing w:line="288" w:lineRule="auto"/>
        <w:ind w:firstLine="0"/>
        <w:rPr>
          <w:rFonts w:ascii="Arial" w:eastAsia="Cambria" w:hAnsi="Arial" w:cs="Arial"/>
          <w:sz w:val="22"/>
          <w:szCs w:val="24"/>
          <w:lang w:eastAsia="en-US"/>
        </w:rPr>
      </w:pPr>
      <w:r w:rsidRPr="002C51EE">
        <w:rPr>
          <w:rFonts w:ascii="Arial" w:hAnsi="Arial" w:cs="Arial"/>
          <w:bCs/>
          <w:sz w:val="22"/>
          <w:szCs w:val="24"/>
        </w:rPr>
        <w:t xml:space="preserve">Altro parametro da monitorare è quello </w:t>
      </w:r>
      <w:r w:rsidRPr="002C51EE">
        <w:rPr>
          <w:rFonts w:ascii="Arial" w:hAnsi="Arial" w:cs="Arial"/>
          <w:b/>
          <w:bCs/>
          <w:sz w:val="22"/>
          <w:szCs w:val="24"/>
        </w:rPr>
        <w:t>sull’efficacia della laurea nell’attività lavorativa</w:t>
      </w:r>
      <w:r w:rsidR="00994392" w:rsidRPr="002C51EE">
        <w:rPr>
          <w:rFonts w:ascii="Arial" w:hAnsi="Arial" w:cs="Arial"/>
          <w:bCs/>
          <w:sz w:val="22"/>
          <w:szCs w:val="24"/>
        </w:rPr>
        <w:t>:</w:t>
      </w:r>
      <w:r w:rsidRPr="002C51EE">
        <w:rPr>
          <w:rFonts w:ascii="Arial" w:hAnsi="Arial" w:cs="Arial"/>
          <w:bCs/>
          <w:sz w:val="22"/>
          <w:szCs w:val="24"/>
        </w:rPr>
        <w:t xml:space="preserve"> qui si conferma </w:t>
      </w:r>
      <w:r w:rsidR="006327A1" w:rsidRPr="002C51EE">
        <w:rPr>
          <w:rFonts w:ascii="Arial" w:hAnsi="Arial" w:cs="Arial"/>
          <w:bCs/>
          <w:sz w:val="22"/>
          <w:szCs w:val="24"/>
        </w:rPr>
        <w:t>la corrispondenza tra studi compiuti e lavoro svolto</w:t>
      </w:r>
      <w:r w:rsidRPr="002C51EE">
        <w:rPr>
          <w:rFonts w:ascii="Arial" w:hAnsi="Arial" w:cs="Arial"/>
          <w:bCs/>
          <w:sz w:val="22"/>
          <w:szCs w:val="24"/>
        </w:rPr>
        <w:t xml:space="preserve">. </w:t>
      </w:r>
    </w:p>
    <w:p w:rsidR="00062D85" w:rsidRPr="002C51EE" w:rsidRDefault="00062D85" w:rsidP="002C51EE">
      <w:pPr>
        <w:pStyle w:val="Corpotesto"/>
        <w:spacing w:line="288" w:lineRule="auto"/>
        <w:ind w:firstLine="0"/>
        <w:rPr>
          <w:rFonts w:ascii="Arial" w:eastAsia="Cambria" w:hAnsi="Arial" w:cs="Arial"/>
          <w:sz w:val="22"/>
          <w:szCs w:val="24"/>
          <w:lang w:eastAsia="en-US"/>
        </w:rPr>
      </w:pPr>
    </w:p>
    <w:p w:rsidR="005313A6" w:rsidRPr="002C51EE" w:rsidRDefault="002E6973" w:rsidP="002C51EE">
      <w:pPr>
        <w:pStyle w:val="Corpotesto"/>
        <w:spacing w:line="288" w:lineRule="auto"/>
        <w:ind w:firstLine="0"/>
        <w:rPr>
          <w:rFonts w:ascii="Arial" w:hAnsi="Arial" w:cs="Arial"/>
          <w:sz w:val="22"/>
          <w:szCs w:val="24"/>
        </w:rPr>
      </w:pPr>
      <w:r w:rsidRPr="002C51EE">
        <w:rPr>
          <w:rFonts w:ascii="Arial" w:eastAsia="Cambria" w:hAnsi="Arial" w:cs="Arial"/>
          <w:sz w:val="22"/>
          <w:szCs w:val="24"/>
          <w:lang w:eastAsia="en-US"/>
        </w:rPr>
        <w:t>È</w:t>
      </w:r>
      <w:r w:rsidR="005313A6" w:rsidRPr="002C51EE">
        <w:rPr>
          <w:rFonts w:ascii="Arial" w:eastAsia="Cambria" w:hAnsi="Arial" w:cs="Arial"/>
          <w:sz w:val="22"/>
          <w:szCs w:val="24"/>
          <w:lang w:eastAsia="en-US"/>
        </w:rPr>
        <w:t xml:space="preserve"> interessante rilevare</w:t>
      </w:r>
      <w:r w:rsidRPr="002C51EE">
        <w:rPr>
          <w:rFonts w:ascii="Arial" w:eastAsia="Cambria" w:hAnsi="Arial" w:cs="Arial"/>
          <w:sz w:val="22"/>
          <w:szCs w:val="24"/>
          <w:lang w:eastAsia="en-US"/>
        </w:rPr>
        <w:t xml:space="preserve">, anche in questo caso, come i primi dati </w:t>
      </w:r>
      <w:r w:rsidR="005313A6" w:rsidRPr="002C51EE">
        <w:rPr>
          <w:rFonts w:ascii="Arial" w:eastAsia="Cambria" w:hAnsi="Arial" w:cs="Arial"/>
          <w:sz w:val="22"/>
          <w:szCs w:val="24"/>
          <w:lang w:eastAsia="en-US"/>
        </w:rPr>
        <w:t>dell’</w:t>
      </w:r>
      <w:r w:rsidR="005313A6" w:rsidRPr="002C51EE">
        <w:rPr>
          <w:rFonts w:ascii="Arial" w:eastAsia="Cambria" w:hAnsi="Arial" w:cs="Arial"/>
          <w:b/>
          <w:sz w:val="22"/>
          <w:szCs w:val="24"/>
          <w:lang w:eastAsia="en-US"/>
        </w:rPr>
        <w:t xml:space="preserve">indagine condotta da AlmaLaurea da marzo a </w:t>
      </w:r>
      <w:r w:rsidR="006327A1" w:rsidRPr="002C51EE">
        <w:rPr>
          <w:rFonts w:ascii="Arial" w:eastAsia="Cambria" w:hAnsi="Arial" w:cs="Arial"/>
          <w:b/>
          <w:sz w:val="22"/>
          <w:szCs w:val="24"/>
          <w:lang w:eastAsia="en-US"/>
        </w:rPr>
        <w:t>giugno</w:t>
      </w:r>
      <w:r w:rsidR="005313A6" w:rsidRPr="002C51EE">
        <w:rPr>
          <w:rFonts w:ascii="Arial" w:eastAsia="Cambria" w:hAnsi="Arial" w:cs="Arial"/>
          <w:sz w:val="22"/>
          <w:szCs w:val="24"/>
          <w:lang w:eastAsia="en-US"/>
        </w:rPr>
        <w:t xml:space="preserve"> </w:t>
      </w:r>
      <w:r w:rsidRPr="00B709D9">
        <w:rPr>
          <w:rFonts w:ascii="Arial" w:eastAsia="Cambria" w:hAnsi="Arial" w:cs="Arial"/>
          <w:b/>
          <w:sz w:val="22"/>
          <w:szCs w:val="24"/>
          <w:lang w:eastAsia="en-US"/>
        </w:rPr>
        <w:t xml:space="preserve">2020 </w:t>
      </w:r>
      <w:r w:rsidR="005313A6" w:rsidRPr="002C51EE">
        <w:rPr>
          <w:rFonts w:ascii="Arial" w:hAnsi="Arial" w:cs="Arial"/>
          <w:sz w:val="22"/>
          <w:szCs w:val="24"/>
        </w:rPr>
        <w:t>mostrano che per il 50,5% dei laureati di primo livello e per il 61,9% dei laureati di secondo livello, occupati a un anno</w:t>
      </w:r>
      <w:r w:rsidR="00490346" w:rsidRPr="002C51EE">
        <w:rPr>
          <w:rFonts w:ascii="Arial" w:hAnsi="Arial" w:cs="Arial"/>
          <w:sz w:val="22"/>
          <w:szCs w:val="24"/>
        </w:rPr>
        <w:t xml:space="preserve">, </w:t>
      </w:r>
      <w:r w:rsidR="005313A6" w:rsidRPr="002C51EE">
        <w:rPr>
          <w:rFonts w:ascii="Arial" w:hAnsi="Arial" w:cs="Arial"/>
          <w:sz w:val="22"/>
          <w:szCs w:val="24"/>
        </w:rPr>
        <w:t xml:space="preserve">il titolo </w:t>
      </w:r>
      <w:r w:rsidR="000534AE" w:rsidRPr="002C51EE">
        <w:rPr>
          <w:rFonts w:ascii="Arial" w:hAnsi="Arial" w:cs="Arial"/>
          <w:sz w:val="22"/>
          <w:szCs w:val="24"/>
        </w:rPr>
        <w:t xml:space="preserve">accademico </w:t>
      </w:r>
      <w:r w:rsidR="005313A6" w:rsidRPr="002C51EE">
        <w:rPr>
          <w:rFonts w:ascii="Arial" w:hAnsi="Arial" w:cs="Arial"/>
          <w:sz w:val="22"/>
          <w:szCs w:val="24"/>
        </w:rPr>
        <w:t>risulta ancora “molto efficace o efficace” ma</w:t>
      </w:r>
      <w:r w:rsidR="00231626" w:rsidRPr="002C51EE">
        <w:rPr>
          <w:rFonts w:ascii="Arial" w:hAnsi="Arial" w:cs="Arial"/>
          <w:sz w:val="22"/>
          <w:szCs w:val="24"/>
        </w:rPr>
        <w:t>,</w:t>
      </w:r>
      <w:r w:rsidR="005313A6" w:rsidRPr="002C51EE">
        <w:rPr>
          <w:rFonts w:ascii="Arial" w:hAnsi="Arial" w:cs="Arial"/>
          <w:sz w:val="22"/>
          <w:szCs w:val="24"/>
        </w:rPr>
        <w:t xml:space="preserve"> rispetto alla rilevazione del 2019, i livelli di efficacia risultano in calo tra i laureati di primo livello (-7,8 punti) e leggermente in aumento per quelli di secondo livello</w:t>
      </w:r>
      <w:r w:rsidR="00576E9D" w:rsidRPr="002C51EE">
        <w:rPr>
          <w:rFonts w:ascii="Arial" w:hAnsi="Arial" w:cs="Arial"/>
          <w:sz w:val="22"/>
          <w:szCs w:val="24"/>
        </w:rPr>
        <w:t xml:space="preserve"> (</w:t>
      </w:r>
      <w:r w:rsidR="005313A6" w:rsidRPr="002C51EE">
        <w:rPr>
          <w:rFonts w:ascii="Arial" w:hAnsi="Arial" w:cs="Arial"/>
          <w:sz w:val="22"/>
          <w:szCs w:val="24"/>
        </w:rPr>
        <w:t xml:space="preserve">+0,4 punti). </w:t>
      </w:r>
    </w:p>
    <w:p w:rsidR="005313A6" w:rsidRPr="002C51EE" w:rsidRDefault="005313A6" w:rsidP="002C51EE">
      <w:pPr>
        <w:pStyle w:val="Corpotesto"/>
        <w:spacing w:line="288" w:lineRule="auto"/>
        <w:ind w:firstLine="0"/>
        <w:rPr>
          <w:rFonts w:ascii="Arial" w:hAnsi="Arial" w:cs="Arial"/>
          <w:sz w:val="22"/>
          <w:szCs w:val="24"/>
        </w:rPr>
      </w:pPr>
    </w:p>
    <w:p w:rsidR="005506E7" w:rsidRPr="002C51EE" w:rsidRDefault="00843049" w:rsidP="002C51EE">
      <w:pPr>
        <w:pStyle w:val="Corpotesto"/>
        <w:spacing w:line="288" w:lineRule="auto"/>
        <w:ind w:firstLine="0"/>
        <w:rPr>
          <w:rFonts w:ascii="Arial" w:hAnsi="Arial" w:cs="Arial"/>
          <w:b/>
          <w:bCs/>
          <w:color w:val="ED7D31" w:themeColor="accent2"/>
          <w:sz w:val="22"/>
          <w:szCs w:val="24"/>
        </w:rPr>
      </w:pPr>
      <w:r w:rsidRPr="002C51EE">
        <w:rPr>
          <w:rFonts w:ascii="Arial" w:hAnsi="Arial" w:cs="Arial"/>
          <w:b/>
          <w:bCs/>
          <w:color w:val="ED7D31" w:themeColor="accent2"/>
          <w:sz w:val="22"/>
          <w:szCs w:val="24"/>
        </w:rPr>
        <w:t xml:space="preserve">IN </w:t>
      </w:r>
      <w:r w:rsidR="00594AEE" w:rsidRPr="002C51EE">
        <w:rPr>
          <w:rFonts w:ascii="Arial" w:hAnsi="Arial" w:cs="Arial"/>
          <w:b/>
          <w:bCs/>
          <w:color w:val="ED7D31" w:themeColor="accent2"/>
          <w:sz w:val="22"/>
          <w:szCs w:val="24"/>
        </w:rPr>
        <w:t>ALLEGATO</w:t>
      </w:r>
    </w:p>
    <w:p w:rsidR="006B1EAD" w:rsidRPr="002C51EE" w:rsidRDefault="00843049" w:rsidP="002C51EE">
      <w:pPr>
        <w:pStyle w:val="Paragrafoelenco"/>
        <w:numPr>
          <w:ilvl w:val="0"/>
          <w:numId w:val="1"/>
        </w:numPr>
        <w:spacing w:after="0" w:line="288" w:lineRule="auto"/>
        <w:rPr>
          <w:rFonts w:ascii="Arial" w:hAnsi="Arial" w:cs="Arial"/>
          <w:b/>
          <w:szCs w:val="24"/>
        </w:rPr>
      </w:pPr>
      <w:r w:rsidRPr="002C51EE">
        <w:rPr>
          <w:rFonts w:ascii="Arial" w:hAnsi="Arial" w:cs="Arial"/>
          <w:b/>
          <w:szCs w:val="24"/>
        </w:rPr>
        <w:t>SINTESI DEL RAPPORTO 2020</w:t>
      </w:r>
    </w:p>
    <w:p w:rsidR="006B1EAD" w:rsidRDefault="006B1EAD" w:rsidP="002C51EE">
      <w:pPr>
        <w:pStyle w:val="Corpotesto"/>
        <w:numPr>
          <w:ilvl w:val="0"/>
          <w:numId w:val="1"/>
        </w:numPr>
        <w:spacing w:line="288" w:lineRule="auto"/>
        <w:jc w:val="left"/>
        <w:rPr>
          <w:rFonts w:ascii="Arial" w:hAnsi="Arial" w:cs="Arial"/>
          <w:sz w:val="22"/>
          <w:szCs w:val="24"/>
        </w:rPr>
      </w:pPr>
      <w:r w:rsidRPr="002C51EE">
        <w:rPr>
          <w:rFonts w:ascii="Arial" w:hAnsi="Arial" w:cs="Arial"/>
          <w:b/>
          <w:sz w:val="22"/>
          <w:szCs w:val="24"/>
        </w:rPr>
        <w:t>APPROFONDIMENTI</w:t>
      </w:r>
      <w:r w:rsidR="00843049" w:rsidRPr="002C51EE">
        <w:rPr>
          <w:rFonts w:ascii="Arial" w:hAnsi="Arial" w:cs="Arial"/>
          <w:sz w:val="22"/>
          <w:szCs w:val="24"/>
        </w:rPr>
        <w:t xml:space="preserve"> </w:t>
      </w:r>
      <w:r w:rsidR="00843049" w:rsidRPr="002C51EE">
        <w:rPr>
          <w:rFonts w:ascii="Arial" w:hAnsi="Arial" w:cs="Arial"/>
          <w:b/>
          <w:sz w:val="22"/>
          <w:szCs w:val="24"/>
        </w:rPr>
        <w:t>PRIMI MESI 2020.</w:t>
      </w:r>
      <w:r w:rsidRPr="002C51EE">
        <w:rPr>
          <w:rFonts w:ascii="Arial" w:hAnsi="Arial" w:cs="Arial"/>
          <w:sz w:val="22"/>
          <w:szCs w:val="24"/>
        </w:rPr>
        <w:t xml:space="preserve"> I dati della rilevazione </w:t>
      </w:r>
      <w:r w:rsidR="00843049" w:rsidRPr="002C51EE">
        <w:rPr>
          <w:rFonts w:ascii="Arial" w:hAnsi="Arial" w:cs="Arial"/>
          <w:sz w:val="22"/>
          <w:szCs w:val="24"/>
        </w:rPr>
        <w:t xml:space="preserve">parziale </w:t>
      </w:r>
      <w:r w:rsidRPr="002C51EE">
        <w:rPr>
          <w:rFonts w:ascii="Arial" w:hAnsi="Arial" w:cs="Arial"/>
          <w:sz w:val="22"/>
          <w:szCs w:val="24"/>
        </w:rPr>
        <w:t>marzo-</w:t>
      </w:r>
      <w:r w:rsidR="002C51EE" w:rsidRPr="002C51EE">
        <w:rPr>
          <w:rFonts w:ascii="Arial" w:hAnsi="Arial" w:cs="Arial"/>
          <w:sz w:val="22"/>
          <w:szCs w:val="24"/>
        </w:rPr>
        <w:t>giugno</w:t>
      </w:r>
      <w:r w:rsidRPr="002C51EE">
        <w:rPr>
          <w:rFonts w:ascii="Arial" w:hAnsi="Arial" w:cs="Arial"/>
          <w:sz w:val="22"/>
          <w:szCs w:val="24"/>
        </w:rPr>
        <w:t xml:space="preserve"> 2020</w:t>
      </w:r>
    </w:p>
    <w:p w:rsidR="007D115F" w:rsidRPr="002C51EE" w:rsidRDefault="007D115F" w:rsidP="002C51EE">
      <w:pPr>
        <w:pStyle w:val="Corpotesto"/>
        <w:numPr>
          <w:ilvl w:val="0"/>
          <w:numId w:val="1"/>
        </w:numPr>
        <w:spacing w:line="288" w:lineRule="auto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INFOGRAFICA PROFILO LAUREATI 2019 E CONDIZIONE OCCUPAZIONALE A 1 E 5 ANNI DAL TITOLO DI LAUREA di I e di II livello</w:t>
      </w:r>
    </w:p>
    <w:p w:rsidR="006B1EAD" w:rsidRPr="002C51EE" w:rsidRDefault="006B1EAD" w:rsidP="002C51EE">
      <w:pPr>
        <w:pStyle w:val="Corpotesto"/>
        <w:spacing w:line="288" w:lineRule="auto"/>
        <w:ind w:firstLine="0"/>
        <w:jc w:val="left"/>
        <w:rPr>
          <w:rFonts w:ascii="Arial" w:hAnsi="Arial" w:cs="Arial"/>
          <w:bCs/>
          <w:sz w:val="22"/>
          <w:szCs w:val="24"/>
        </w:rPr>
      </w:pPr>
    </w:p>
    <w:p w:rsidR="005506E7" w:rsidRPr="002C51EE" w:rsidRDefault="005506E7" w:rsidP="002C51EE">
      <w:pPr>
        <w:pStyle w:val="Corpotesto"/>
        <w:spacing w:line="288" w:lineRule="auto"/>
        <w:ind w:firstLine="0"/>
        <w:rPr>
          <w:rFonts w:ascii="Arial" w:hAnsi="Arial" w:cs="Arial"/>
          <w:b/>
          <w:bCs/>
          <w:color w:val="ED7D31" w:themeColor="accent2"/>
          <w:sz w:val="22"/>
          <w:szCs w:val="24"/>
        </w:rPr>
      </w:pPr>
      <w:r w:rsidRPr="002C51EE">
        <w:rPr>
          <w:rFonts w:ascii="Arial" w:hAnsi="Arial" w:cs="Arial"/>
          <w:b/>
          <w:bCs/>
          <w:color w:val="ED7D31" w:themeColor="accent2"/>
          <w:sz w:val="22"/>
          <w:szCs w:val="24"/>
        </w:rPr>
        <w:t>RAPPORTO 2020 COMPLETO AI LINK</w:t>
      </w:r>
    </w:p>
    <w:p w:rsidR="005506E7" w:rsidRPr="002C51EE" w:rsidRDefault="001633EC" w:rsidP="002C51EE">
      <w:pPr>
        <w:spacing w:after="0" w:line="288" w:lineRule="auto"/>
        <w:rPr>
          <w:rFonts w:ascii="Arial" w:eastAsia="Times New Roman" w:hAnsi="Arial" w:cs="Arial"/>
          <w:szCs w:val="24"/>
          <w:lang w:eastAsia="it-IT"/>
        </w:rPr>
      </w:pPr>
      <w:hyperlink r:id="rId7" w:history="1">
        <w:r w:rsidR="005506E7" w:rsidRPr="002C51EE">
          <w:rPr>
            <w:rStyle w:val="Collegamentoipertestuale"/>
            <w:rFonts w:ascii="Arial" w:eastAsia="Times New Roman" w:hAnsi="Arial" w:cs="Arial"/>
            <w:szCs w:val="24"/>
          </w:rPr>
          <w:t>https://www.almalaurea.it/universita/profilo/profilo2019</w:t>
        </w:r>
      </w:hyperlink>
      <w:r w:rsidR="005506E7" w:rsidRPr="002C51EE">
        <w:rPr>
          <w:rFonts w:ascii="Arial" w:eastAsia="Times New Roman" w:hAnsi="Arial" w:cs="Arial"/>
          <w:color w:val="000000"/>
          <w:szCs w:val="24"/>
        </w:rPr>
        <w:br/>
      </w:r>
      <w:hyperlink r:id="rId8" w:history="1">
        <w:r w:rsidR="005506E7" w:rsidRPr="002C51EE">
          <w:rPr>
            <w:rStyle w:val="Collegamentoipertestuale"/>
            <w:rFonts w:ascii="Arial" w:eastAsia="Times New Roman" w:hAnsi="Arial" w:cs="Arial"/>
            <w:szCs w:val="24"/>
          </w:rPr>
          <w:t>https://www.almalaurea.it/universita/profilo/profilo2019/volume</w:t>
        </w:r>
      </w:hyperlink>
      <w:r w:rsidR="005506E7" w:rsidRPr="002C51EE">
        <w:rPr>
          <w:rFonts w:ascii="Arial" w:eastAsia="Times New Roman" w:hAnsi="Arial" w:cs="Arial"/>
          <w:color w:val="000000"/>
          <w:szCs w:val="24"/>
        </w:rPr>
        <w:br/>
      </w:r>
      <w:r w:rsidR="005506E7" w:rsidRPr="002C51EE">
        <w:rPr>
          <w:rFonts w:ascii="Arial" w:eastAsia="Times New Roman" w:hAnsi="Arial" w:cs="Arial"/>
          <w:color w:val="000000"/>
          <w:szCs w:val="24"/>
        </w:rPr>
        <w:br/>
      </w:r>
      <w:hyperlink r:id="rId9" w:history="1">
        <w:r w:rsidR="005506E7" w:rsidRPr="002C51EE">
          <w:rPr>
            <w:rStyle w:val="Collegamentoipertestuale"/>
            <w:rFonts w:ascii="Arial" w:eastAsia="Times New Roman" w:hAnsi="Arial" w:cs="Arial"/>
            <w:szCs w:val="24"/>
          </w:rPr>
          <w:t>https://www.almalaurea.it/universita/occupazione/occupazione18</w:t>
        </w:r>
      </w:hyperlink>
      <w:r w:rsidR="005506E7" w:rsidRPr="002C51EE">
        <w:rPr>
          <w:rFonts w:ascii="Arial" w:eastAsia="Times New Roman" w:hAnsi="Arial" w:cs="Arial"/>
          <w:color w:val="000000"/>
          <w:szCs w:val="24"/>
        </w:rPr>
        <w:br/>
      </w:r>
      <w:hyperlink r:id="rId10" w:history="1">
        <w:r w:rsidR="005506E7" w:rsidRPr="002C51EE">
          <w:rPr>
            <w:rStyle w:val="Collegamentoipertestuale"/>
            <w:rFonts w:ascii="Arial" w:eastAsia="Times New Roman" w:hAnsi="Arial" w:cs="Arial"/>
            <w:szCs w:val="24"/>
          </w:rPr>
          <w:t>https://www.almalaurea.it/universita/occupazione/occupazione18/volume</w:t>
        </w:r>
      </w:hyperlink>
    </w:p>
    <w:p w:rsidR="005506E7" w:rsidRPr="009B5798" w:rsidRDefault="005506E7" w:rsidP="002C51EE">
      <w:pPr>
        <w:pStyle w:val="Corpotesto"/>
        <w:spacing w:line="288" w:lineRule="auto"/>
        <w:ind w:firstLine="0"/>
        <w:rPr>
          <w:rFonts w:ascii="Arial" w:hAnsi="Arial" w:cs="Arial"/>
          <w:bCs/>
        </w:rPr>
      </w:pPr>
    </w:p>
    <w:p w:rsidR="002C51EE" w:rsidRPr="009B5798" w:rsidRDefault="009E16F9" w:rsidP="009E16F9">
      <w:pPr>
        <w:spacing w:after="0" w:line="288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B5798">
        <w:rPr>
          <w:rFonts w:ascii="Arial" w:hAnsi="Arial" w:cs="Arial"/>
          <w:b/>
          <w:color w:val="FF0000"/>
          <w:sz w:val="18"/>
          <w:szCs w:val="18"/>
        </w:rPr>
        <w:t>Agenzie, giornali, periodi</w:t>
      </w:r>
      <w:r w:rsidR="00EB6118">
        <w:rPr>
          <w:rFonts w:ascii="Arial" w:hAnsi="Arial" w:cs="Arial"/>
          <w:b/>
          <w:color w:val="FF0000"/>
          <w:sz w:val="18"/>
          <w:szCs w:val="18"/>
        </w:rPr>
        <w:t>ci</w:t>
      </w:r>
      <w:r w:rsidRPr="009B5798">
        <w:rPr>
          <w:rFonts w:ascii="Arial" w:hAnsi="Arial" w:cs="Arial"/>
          <w:b/>
          <w:color w:val="FF0000"/>
          <w:sz w:val="18"/>
          <w:szCs w:val="18"/>
        </w:rPr>
        <w:t xml:space="preserve">, radio, televisioni, pubblicazioni telematiche, ecc. non sono autorizzati a pubblicare i testi rilasciati sotto la dicitura EMBARGO FINO </w:t>
      </w:r>
      <w:r w:rsidR="00EB6118">
        <w:rPr>
          <w:rFonts w:ascii="Arial" w:hAnsi="Arial" w:cs="Arial"/>
          <w:b/>
          <w:color w:val="FF0000"/>
          <w:sz w:val="18"/>
          <w:szCs w:val="18"/>
        </w:rPr>
        <w:t>ALLE ORE 12:30 DEL GIORNO 11-06-</w:t>
      </w:r>
      <w:bookmarkStart w:id="0" w:name="_GoBack"/>
      <w:bookmarkEnd w:id="0"/>
      <w:r w:rsidRPr="009B5798">
        <w:rPr>
          <w:rFonts w:ascii="Arial" w:hAnsi="Arial" w:cs="Arial"/>
          <w:b/>
          <w:color w:val="FF0000"/>
          <w:sz w:val="18"/>
          <w:szCs w:val="18"/>
        </w:rPr>
        <w:t>2020</w:t>
      </w:r>
    </w:p>
    <w:p w:rsidR="005313A6" w:rsidRPr="002C51EE" w:rsidRDefault="005313A6" w:rsidP="007D115F">
      <w:pPr>
        <w:spacing w:after="0" w:line="288" w:lineRule="auto"/>
        <w:jc w:val="right"/>
        <w:rPr>
          <w:rFonts w:ascii="Arial" w:hAnsi="Arial" w:cs="Arial"/>
          <w:szCs w:val="24"/>
        </w:rPr>
      </w:pPr>
      <w:r w:rsidRPr="002C51EE">
        <w:rPr>
          <w:rFonts w:ascii="Arial" w:hAnsi="Arial" w:cs="Arial"/>
          <w:szCs w:val="24"/>
        </w:rPr>
        <w:t>Contatti ufficio stampa</w:t>
      </w:r>
    </w:p>
    <w:p w:rsidR="002C51EE" w:rsidRPr="007D115F" w:rsidRDefault="005313A6" w:rsidP="007D115F">
      <w:pPr>
        <w:spacing w:after="0" w:line="288" w:lineRule="auto"/>
        <w:jc w:val="right"/>
        <w:rPr>
          <w:rFonts w:ascii="Arial" w:hAnsi="Arial" w:cs="Arial"/>
          <w:color w:val="0000FF"/>
          <w:szCs w:val="24"/>
          <w:u w:val="single"/>
        </w:rPr>
      </w:pPr>
      <w:r w:rsidRPr="002C51EE">
        <w:rPr>
          <w:rFonts w:ascii="Arial" w:hAnsi="Arial" w:cs="Arial"/>
          <w:b/>
          <w:szCs w:val="24"/>
        </w:rPr>
        <w:t>AlmaLaurea</w:t>
      </w:r>
      <w:r w:rsidRPr="002C51EE">
        <w:rPr>
          <w:rFonts w:ascii="Arial" w:hAnsi="Arial" w:cs="Arial"/>
          <w:b/>
          <w:szCs w:val="24"/>
        </w:rPr>
        <w:br/>
      </w:r>
      <w:r w:rsidRPr="002C51EE">
        <w:rPr>
          <w:rFonts w:ascii="Arial" w:hAnsi="Arial" w:cs="Arial"/>
          <w:szCs w:val="24"/>
        </w:rPr>
        <w:t xml:space="preserve">Marianna Corte - </w:t>
      </w:r>
      <w:proofErr w:type="spellStart"/>
      <w:r w:rsidRPr="002C51EE">
        <w:rPr>
          <w:rFonts w:ascii="Arial" w:hAnsi="Arial" w:cs="Arial"/>
          <w:szCs w:val="24"/>
        </w:rPr>
        <w:t>cell</w:t>
      </w:r>
      <w:proofErr w:type="spellEnd"/>
      <w:r w:rsidRPr="002C51EE">
        <w:rPr>
          <w:rFonts w:ascii="Arial" w:hAnsi="Arial" w:cs="Arial"/>
          <w:szCs w:val="24"/>
        </w:rPr>
        <w:t>. + 39 347 4219001</w:t>
      </w:r>
      <w:r w:rsidRPr="002C51EE">
        <w:rPr>
          <w:rFonts w:ascii="Arial" w:hAnsi="Arial" w:cs="Arial"/>
          <w:szCs w:val="24"/>
        </w:rPr>
        <w:br/>
        <w:t xml:space="preserve">Gaia Grassi - </w:t>
      </w:r>
      <w:proofErr w:type="spellStart"/>
      <w:r w:rsidRPr="002C51EE">
        <w:rPr>
          <w:rFonts w:ascii="Arial" w:hAnsi="Arial" w:cs="Arial"/>
          <w:szCs w:val="24"/>
        </w:rPr>
        <w:t>cell</w:t>
      </w:r>
      <w:proofErr w:type="spellEnd"/>
      <w:r w:rsidRPr="002C51EE">
        <w:rPr>
          <w:rFonts w:ascii="Arial" w:hAnsi="Arial" w:cs="Arial"/>
          <w:szCs w:val="24"/>
        </w:rPr>
        <w:t>. +39 339 5653179</w:t>
      </w:r>
      <w:r w:rsidRPr="002C51EE">
        <w:rPr>
          <w:rFonts w:ascii="Arial" w:hAnsi="Arial" w:cs="Arial"/>
          <w:szCs w:val="24"/>
        </w:rPr>
        <w:br/>
        <w:t xml:space="preserve">e-mail: </w:t>
      </w:r>
      <w:hyperlink r:id="rId11" w:history="1">
        <w:r w:rsidRPr="002C51EE">
          <w:rPr>
            <w:rStyle w:val="Collegamentoipertestuale"/>
            <w:rFonts w:ascii="Arial" w:hAnsi="Arial" w:cs="Arial"/>
            <w:szCs w:val="24"/>
          </w:rPr>
          <w:t>ufficiostampa@almalaurea.it</w:t>
        </w:r>
      </w:hyperlink>
    </w:p>
    <w:sectPr w:rsidR="002C51EE" w:rsidRPr="007D115F" w:rsidSect="00A53201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EC" w:rsidRDefault="001633EC" w:rsidP="002C51EE">
      <w:pPr>
        <w:spacing w:after="0" w:line="240" w:lineRule="auto"/>
      </w:pPr>
      <w:r>
        <w:separator/>
      </w:r>
    </w:p>
  </w:endnote>
  <w:endnote w:type="continuationSeparator" w:id="0">
    <w:p w:rsidR="001633EC" w:rsidRDefault="001633EC" w:rsidP="002C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EC" w:rsidRDefault="001633EC" w:rsidP="002C51EE">
      <w:pPr>
        <w:spacing w:after="0" w:line="240" w:lineRule="auto"/>
      </w:pPr>
      <w:r>
        <w:separator/>
      </w:r>
    </w:p>
  </w:footnote>
  <w:footnote w:type="continuationSeparator" w:id="0">
    <w:p w:rsidR="001633EC" w:rsidRDefault="001633EC" w:rsidP="002C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EE" w:rsidRDefault="002C51EE">
    <w:pPr>
      <w:pStyle w:val="Intestazione"/>
    </w:pPr>
    <w:r>
      <w:rPr>
        <w:noProof/>
        <w:lang w:eastAsia="it-IT"/>
      </w:rPr>
      <w:drawing>
        <wp:inline distT="0" distB="0" distL="0" distR="0">
          <wp:extent cx="2266950" cy="56034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MALAUREA IT_no pay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946" cy="57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1EE" w:rsidRDefault="002C51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4786F"/>
    <w:multiLevelType w:val="hybridMultilevel"/>
    <w:tmpl w:val="2258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51FE6"/>
    <w:multiLevelType w:val="hybridMultilevel"/>
    <w:tmpl w:val="0BE4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A6"/>
    <w:rsid w:val="000279F9"/>
    <w:rsid w:val="000534AE"/>
    <w:rsid w:val="00062D85"/>
    <w:rsid w:val="00075104"/>
    <w:rsid w:val="000757D7"/>
    <w:rsid w:val="00077012"/>
    <w:rsid w:val="00080E30"/>
    <w:rsid w:val="0013622F"/>
    <w:rsid w:val="00145649"/>
    <w:rsid w:val="001633EC"/>
    <w:rsid w:val="00167973"/>
    <w:rsid w:val="001856B4"/>
    <w:rsid w:val="001D465D"/>
    <w:rsid w:val="00225A5E"/>
    <w:rsid w:val="00231626"/>
    <w:rsid w:val="002629ED"/>
    <w:rsid w:val="00283205"/>
    <w:rsid w:val="002C51EE"/>
    <w:rsid w:val="002E6973"/>
    <w:rsid w:val="003027B0"/>
    <w:rsid w:val="00303280"/>
    <w:rsid w:val="00312B2D"/>
    <w:rsid w:val="00323284"/>
    <w:rsid w:val="00343B27"/>
    <w:rsid w:val="003627A8"/>
    <w:rsid w:val="003A238F"/>
    <w:rsid w:val="003A3983"/>
    <w:rsid w:val="003B18A2"/>
    <w:rsid w:val="004161DC"/>
    <w:rsid w:val="0042111D"/>
    <w:rsid w:val="00490346"/>
    <w:rsid w:val="004A5DA9"/>
    <w:rsid w:val="004F3B97"/>
    <w:rsid w:val="00512200"/>
    <w:rsid w:val="0052404A"/>
    <w:rsid w:val="005313A6"/>
    <w:rsid w:val="005506E7"/>
    <w:rsid w:val="00560FF3"/>
    <w:rsid w:val="00576E9D"/>
    <w:rsid w:val="005801CC"/>
    <w:rsid w:val="00594AEE"/>
    <w:rsid w:val="00597E03"/>
    <w:rsid w:val="005C44C9"/>
    <w:rsid w:val="006327A1"/>
    <w:rsid w:val="00637460"/>
    <w:rsid w:val="006B1EAD"/>
    <w:rsid w:val="00705406"/>
    <w:rsid w:val="00721603"/>
    <w:rsid w:val="0075395E"/>
    <w:rsid w:val="007609A1"/>
    <w:rsid w:val="0079031F"/>
    <w:rsid w:val="007D115F"/>
    <w:rsid w:val="007E1F40"/>
    <w:rsid w:val="00843049"/>
    <w:rsid w:val="00885153"/>
    <w:rsid w:val="008E2433"/>
    <w:rsid w:val="00906581"/>
    <w:rsid w:val="009451D0"/>
    <w:rsid w:val="00994392"/>
    <w:rsid w:val="009B5798"/>
    <w:rsid w:val="009C544E"/>
    <w:rsid w:val="009E16F9"/>
    <w:rsid w:val="009E4043"/>
    <w:rsid w:val="00A465E0"/>
    <w:rsid w:val="00A53201"/>
    <w:rsid w:val="00A95C73"/>
    <w:rsid w:val="00AE7A82"/>
    <w:rsid w:val="00B07775"/>
    <w:rsid w:val="00B47F55"/>
    <w:rsid w:val="00B709D9"/>
    <w:rsid w:val="00B829BE"/>
    <w:rsid w:val="00BA4AE6"/>
    <w:rsid w:val="00BB0F11"/>
    <w:rsid w:val="00BB6425"/>
    <w:rsid w:val="00BF793B"/>
    <w:rsid w:val="00C86699"/>
    <w:rsid w:val="00CA0843"/>
    <w:rsid w:val="00CA6C4F"/>
    <w:rsid w:val="00CF052A"/>
    <w:rsid w:val="00D14F6A"/>
    <w:rsid w:val="00D310EF"/>
    <w:rsid w:val="00D50129"/>
    <w:rsid w:val="00D67A0D"/>
    <w:rsid w:val="00DB5CDF"/>
    <w:rsid w:val="00E24BD8"/>
    <w:rsid w:val="00E44A76"/>
    <w:rsid w:val="00E765DC"/>
    <w:rsid w:val="00E80435"/>
    <w:rsid w:val="00E80563"/>
    <w:rsid w:val="00EB6118"/>
    <w:rsid w:val="00EC0C94"/>
    <w:rsid w:val="00EE12BE"/>
    <w:rsid w:val="00F46EEE"/>
    <w:rsid w:val="00F472F9"/>
    <w:rsid w:val="00F50078"/>
    <w:rsid w:val="00F62F95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3BC2-2197-4629-8DC8-F7EC97E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3A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313A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313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313A6"/>
    <w:rPr>
      <w:b/>
      <w:bCs/>
    </w:rPr>
  </w:style>
  <w:style w:type="paragraph" w:customStyle="1" w:styleId="Corpotesto">
    <w:name w:val="Corpo_testo"/>
    <w:basedOn w:val="Normale"/>
    <w:link w:val="CorpotestoCarattere"/>
    <w:uiPriority w:val="99"/>
    <w:rsid w:val="005313A6"/>
    <w:pPr>
      <w:spacing w:after="0" w:line="240" w:lineRule="auto"/>
      <w:ind w:firstLine="397"/>
      <w:jc w:val="both"/>
    </w:pPr>
    <w:rPr>
      <w:rFonts w:ascii="Verdana" w:eastAsia="Times New Roman" w:hAnsi="Verdana" w:cs="Times New Roman"/>
      <w:snapToGrid w:val="0"/>
      <w:sz w:val="18"/>
      <w:szCs w:val="18"/>
      <w:lang w:eastAsia="it-IT"/>
    </w:rPr>
  </w:style>
  <w:style w:type="character" w:customStyle="1" w:styleId="CorpotestoCarattere">
    <w:name w:val="Corpo_testo Carattere"/>
    <w:basedOn w:val="Carpredefinitoparagrafo"/>
    <w:link w:val="Corpotesto"/>
    <w:uiPriority w:val="99"/>
    <w:rsid w:val="005313A6"/>
    <w:rPr>
      <w:rFonts w:ascii="Verdana" w:eastAsia="Times New Roman" w:hAnsi="Verdana" w:cs="Times New Roman"/>
      <w:snapToGrid w:val="0"/>
      <w:sz w:val="18"/>
      <w:szCs w:val="18"/>
      <w:lang w:eastAsia="it-IT"/>
    </w:rPr>
  </w:style>
  <w:style w:type="paragraph" w:customStyle="1" w:styleId="Testo">
    <w:name w:val="Testo"/>
    <w:basedOn w:val="Normale"/>
    <w:link w:val="TestoCarattere"/>
    <w:qFormat/>
    <w:rsid w:val="005313A6"/>
    <w:pPr>
      <w:spacing w:after="0" w:line="260" w:lineRule="exact"/>
      <w:ind w:firstLine="397"/>
      <w:contextualSpacing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estoCarattere">
    <w:name w:val="Testo Carattere"/>
    <w:link w:val="Testo"/>
    <w:rsid w:val="005313A6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B1E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EAD"/>
    <w:rPr>
      <w:rFonts w:ascii="Times New Roman" w:eastAsia="Times New Roman" w:hAnsi="Times New Roman" w:cs="Times New Roman"/>
      <w:lang w:val="en-GB" w:eastAsia="it-IT"/>
    </w:rPr>
  </w:style>
  <w:style w:type="paragraph" w:styleId="Paragrafoelenco">
    <w:name w:val="List Paragraph"/>
    <w:basedOn w:val="Normale"/>
    <w:uiPriority w:val="34"/>
    <w:qFormat/>
    <w:rsid w:val="008430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5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1EE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laurea.it/universita/profilo/profilo2019/volu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malaurea.it/universita/profilo/profilo20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stampa@almalaure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malaurea.it/universita/occupazione/occupazione18/vol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malaurea.it/universita/occupazione/occupazione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Alberto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Lenovo</cp:lastModifiedBy>
  <cp:revision>3</cp:revision>
  <cp:lastPrinted>2020-06-09T16:08:00Z</cp:lastPrinted>
  <dcterms:created xsi:type="dcterms:W3CDTF">2020-06-10T10:15:00Z</dcterms:created>
  <dcterms:modified xsi:type="dcterms:W3CDTF">2020-06-10T10:15:00Z</dcterms:modified>
</cp:coreProperties>
</file>